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475A6" w14:textId="77777777" w:rsidR="003B6258" w:rsidRDefault="003B6258" w:rsidP="00E70FE4">
      <w:pPr>
        <w:rPr>
          <w:rFonts w:eastAsiaTheme="minorEastAsia" w:cs="Arial"/>
          <w:b/>
          <w:color w:val="848487"/>
          <w:sz w:val="28"/>
          <w:szCs w:val="28"/>
          <w:lang w:eastAsia="en-US"/>
        </w:rPr>
      </w:pPr>
      <w:r>
        <w:rPr>
          <w:rFonts w:eastAsiaTheme="minorEastAsia" w:cs="Arial"/>
          <w:b/>
          <w:color w:val="848487"/>
          <w:sz w:val="28"/>
          <w:szCs w:val="28"/>
          <w:lang w:eastAsia="en-US"/>
        </w:rPr>
        <w:t>RELATÓRIO DE REUNIÃO</w:t>
      </w:r>
    </w:p>
    <w:p w14:paraId="6ED2567D" w14:textId="77777777" w:rsidR="003B6258" w:rsidRDefault="003B6258" w:rsidP="00E70FE4">
      <w:pPr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tbl>
      <w:tblPr>
        <w:tblW w:w="9419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6"/>
        <w:gridCol w:w="2136"/>
        <w:gridCol w:w="2077"/>
      </w:tblGrid>
      <w:tr w:rsidR="003B6258" w14:paraId="007BF67C" w14:textId="77777777" w:rsidTr="00E70FE4">
        <w:trPr>
          <w:trHeight w:val="381"/>
        </w:trPr>
        <w:tc>
          <w:tcPr>
            <w:tcW w:w="5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4CFCEA" w14:textId="4FA564D4" w:rsidR="003B6258" w:rsidRDefault="00BE73B4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Data: </w:t>
            </w:r>
            <w:bookmarkStart w:id="0" w:name="_GoBack"/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09/05</w:t>
            </w:r>
            <w:r w:rsidR="003B6258"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/2017</w:t>
            </w:r>
            <w:bookmarkEnd w:id="0"/>
          </w:p>
        </w:tc>
        <w:tc>
          <w:tcPr>
            <w:tcW w:w="21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8F4818" w14:textId="057F7BBD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Início: </w:t>
            </w:r>
            <w:r w:rsidR="00142B28"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18:45</w:t>
            </w:r>
          </w:p>
        </w:tc>
        <w:tc>
          <w:tcPr>
            <w:tcW w:w="20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CD8533" w14:textId="6B6DDE39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Término: </w:t>
            </w:r>
            <w:r w:rsidR="00142B28"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19:45</w:t>
            </w:r>
          </w:p>
        </w:tc>
      </w:tr>
      <w:tr w:rsidR="003B6258" w14:paraId="07DB8E7B" w14:textId="77777777" w:rsidTr="00E70FE4">
        <w:trPr>
          <w:trHeight w:val="400"/>
        </w:trPr>
        <w:tc>
          <w:tcPr>
            <w:tcW w:w="94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AB9763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Local</w:t>
            </w:r>
            <w:r w:rsidRPr="00E70FE4"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: Escritório da Comissão de Atingidos</w:t>
            </w:r>
          </w:p>
        </w:tc>
      </w:tr>
      <w:tr w:rsidR="003B6258" w14:paraId="49941F68" w14:textId="77777777" w:rsidTr="00E70FE4">
        <w:trPr>
          <w:trHeight w:val="378"/>
        </w:trPr>
        <w:tc>
          <w:tcPr>
            <w:tcW w:w="94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F5B7AD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ind w:left="-90" w:firstLine="90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Reunião: </w:t>
            </w:r>
            <w:r w:rsidRPr="00E70FE4"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Grupo de Trabalho de Paracatu de Baixo</w:t>
            </w:r>
          </w:p>
        </w:tc>
      </w:tr>
      <w:tr w:rsidR="003B6258" w14:paraId="6F34D31E" w14:textId="77777777" w:rsidTr="00E70FE4">
        <w:trPr>
          <w:trHeight w:val="378"/>
        </w:trPr>
        <w:tc>
          <w:tcPr>
            <w:tcW w:w="94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5B9C6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Redação do relatório</w:t>
            </w:r>
            <w:r w:rsidRPr="00E70FE4"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: Ana Luiza Ribeiro (Herkenhoff &amp; Prates)</w:t>
            </w:r>
          </w:p>
        </w:tc>
      </w:tr>
      <w:tr w:rsidR="003B6258" w14:paraId="457E1117" w14:textId="77777777" w:rsidTr="00E70FE4">
        <w:trPr>
          <w:trHeight w:val="34"/>
        </w:trPr>
        <w:tc>
          <w:tcPr>
            <w:tcW w:w="941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941F35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  <w:t>Público participante (entidades, organizações, empresas, órgãos públicos, etc)</w:t>
            </w:r>
          </w:p>
        </w:tc>
      </w:tr>
      <w:tr w:rsidR="003B6258" w14:paraId="2D1DE158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627B39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Comissão de Atingidos de Paracatu de Baixo</w:t>
            </w:r>
          </w:p>
        </w:tc>
      </w:tr>
      <w:tr w:rsidR="003B6258" w14:paraId="2C0B1F0E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E5ACA2D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Moradores de Paracatu de Baixo</w:t>
            </w:r>
          </w:p>
        </w:tc>
      </w:tr>
      <w:tr w:rsidR="003B6258" w14:paraId="0E4ECEA4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B3158E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Cáritas Brasileira</w:t>
            </w:r>
          </w:p>
        </w:tc>
      </w:tr>
      <w:tr w:rsidR="003B6258" w14:paraId="73641437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B0A40C9" w14:textId="377AC703" w:rsidR="003B6258" w:rsidRDefault="00142B2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Fundação Ford</w:t>
            </w:r>
          </w:p>
        </w:tc>
      </w:tr>
      <w:tr w:rsidR="00142B28" w14:paraId="60620B96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5E3D3" w14:textId="4DDD10BF" w:rsidR="00142B28" w:rsidRDefault="00142B2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Fundação Renova</w:t>
            </w:r>
          </w:p>
        </w:tc>
      </w:tr>
      <w:tr w:rsidR="003B6258" w14:paraId="01235927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16880D5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Consultoria Herkenhoff &amp; Prates</w:t>
            </w:r>
          </w:p>
        </w:tc>
      </w:tr>
      <w:tr w:rsidR="003B6258" w14:paraId="169244C3" w14:textId="77777777" w:rsidTr="00E70FE4">
        <w:trPr>
          <w:trHeight w:val="33"/>
        </w:trPr>
        <w:tc>
          <w:tcPr>
            <w:tcW w:w="941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41FE49D" w14:textId="77777777" w:rsidR="003B6258" w:rsidRDefault="003B6258" w:rsidP="00E70FE4">
            <w:pPr>
              <w:pStyle w:val="Cabealho"/>
              <w:tabs>
                <w:tab w:val="left" w:pos="708"/>
              </w:tabs>
              <w:spacing w:line="276" w:lineRule="auto"/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eastAsia="en-US"/>
              </w:rPr>
              <w:t>Consultoria Synergia Socioambiental</w:t>
            </w:r>
          </w:p>
        </w:tc>
      </w:tr>
    </w:tbl>
    <w:p w14:paraId="0464B719" w14:textId="77777777" w:rsidR="003B6258" w:rsidRDefault="003B6258" w:rsidP="00E70FE4">
      <w:pPr>
        <w:spacing w:line="360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26D0EDC9" w14:textId="77777777" w:rsidR="003B6258" w:rsidRDefault="003B6258" w:rsidP="00E70FE4">
      <w:pPr>
        <w:spacing w:line="360" w:lineRule="auto"/>
        <w:ind w:right="-284"/>
        <w:jc w:val="both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>
        <w:rPr>
          <w:rFonts w:eastAsiaTheme="minorEastAsia" w:cs="Arial"/>
          <w:b/>
          <w:color w:val="848487"/>
          <w:sz w:val="28"/>
          <w:szCs w:val="28"/>
          <w:lang w:eastAsia="en-US"/>
        </w:rPr>
        <w:t>ASSUNTOS TRATADOS / DECISÕES TOMADAS:</w:t>
      </w:r>
    </w:p>
    <w:p w14:paraId="383EF83C" w14:textId="77777777" w:rsidR="003B6258" w:rsidRDefault="003B6258" w:rsidP="00E70FE4">
      <w:pPr>
        <w:pStyle w:val="PargrafodaLista"/>
        <w:spacing w:line="360" w:lineRule="auto"/>
        <w:ind w:left="0"/>
        <w:rPr>
          <w:rFonts w:cs="Arial"/>
          <w:szCs w:val="20"/>
        </w:rPr>
      </w:pPr>
    </w:p>
    <w:p w14:paraId="43EC206F" w14:textId="371AEFD8" w:rsidR="00B7651F" w:rsidRDefault="00CB5797" w:rsidP="00E70FE4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Tamara Marques, analista de diálogo da Fundação Renova, inicia o encontro lendo a sugestão de pauta: </w:t>
      </w:r>
      <w:r w:rsidR="00E70FE4">
        <w:rPr>
          <w:rFonts w:cs="Arial"/>
          <w:sz w:val="24"/>
        </w:rPr>
        <w:t xml:space="preserve">a) </w:t>
      </w:r>
      <w:r w:rsidR="00E5519D">
        <w:rPr>
          <w:rFonts w:cs="Arial"/>
          <w:sz w:val="24"/>
        </w:rPr>
        <w:t xml:space="preserve">repasse de informações sobre a </w:t>
      </w:r>
      <w:r w:rsidR="00B7651F">
        <w:rPr>
          <w:rFonts w:cs="Arial"/>
          <w:sz w:val="24"/>
        </w:rPr>
        <w:t>aquisição dos terrenos para o reassentamento</w:t>
      </w:r>
      <w:r w:rsidR="00B75253">
        <w:rPr>
          <w:rFonts w:cs="Arial"/>
          <w:sz w:val="24"/>
        </w:rPr>
        <w:t>,</w:t>
      </w:r>
      <w:r w:rsidR="00E5519D">
        <w:rPr>
          <w:rFonts w:cs="Arial"/>
          <w:sz w:val="24"/>
        </w:rPr>
        <w:t xml:space="preserve"> </w:t>
      </w:r>
      <w:r w:rsidR="00B75253">
        <w:rPr>
          <w:rFonts w:cs="Arial"/>
          <w:sz w:val="24"/>
        </w:rPr>
        <w:t>i</w:t>
      </w:r>
      <w:r w:rsidR="00E5519D">
        <w:rPr>
          <w:rFonts w:cs="Arial"/>
          <w:sz w:val="24"/>
        </w:rPr>
        <w:t>ncluindo a entrega de documento que foi protocolado junto ao Ministério Público no dia 25/04/2017</w:t>
      </w:r>
      <w:r w:rsidR="00B7651F">
        <w:rPr>
          <w:rFonts w:cs="Arial"/>
          <w:sz w:val="24"/>
        </w:rPr>
        <w:t xml:space="preserve">; </w:t>
      </w:r>
      <w:r w:rsidR="00E70FE4">
        <w:rPr>
          <w:rFonts w:cs="Arial"/>
          <w:sz w:val="24"/>
        </w:rPr>
        <w:t xml:space="preserve">b) </w:t>
      </w:r>
      <w:r w:rsidR="00B7651F">
        <w:rPr>
          <w:rFonts w:cs="Arial"/>
          <w:sz w:val="24"/>
        </w:rPr>
        <w:t xml:space="preserve">refinamento da autodelimitação; </w:t>
      </w:r>
      <w:r w:rsidR="00E70FE4">
        <w:rPr>
          <w:rFonts w:cs="Arial"/>
          <w:sz w:val="24"/>
        </w:rPr>
        <w:t xml:space="preserve">c) </w:t>
      </w:r>
      <w:r w:rsidR="00B7651F">
        <w:rPr>
          <w:rFonts w:cs="Arial"/>
          <w:sz w:val="24"/>
        </w:rPr>
        <w:t>metodologia de apresentação do plano urbanístico à comunida</w:t>
      </w:r>
      <w:r w:rsidR="00E70FE4">
        <w:rPr>
          <w:rFonts w:cs="Arial"/>
          <w:sz w:val="24"/>
        </w:rPr>
        <w:t>de, pauta principal do encontro.</w:t>
      </w:r>
      <w:r w:rsidR="00B7651F">
        <w:rPr>
          <w:rFonts w:cs="Arial"/>
          <w:sz w:val="24"/>
        </w:rPr>
        <w:t xml:space="preserve"> </w:t>
      </w:r>
      <w:r w:rsidR="00E70FE4">
        <w:rPr>
          <w:rFonts w:cs="Arial"/>
          <w:sz w:val="24"/>
        </w:rPr>
        <w:t>A</w:t>
      </w:r>
      <w:r w:rsidR="00B7651F">
        <w:rPr>
          <w:rFonts w:cs="Arial"/>
          <w:sz w:val="24"/>
        </w:rPr>
        <w:t>lém disso, Tamara informa que será entregue o laudo de vistoria da Capela de Santo Antônio e agendada a visita conjunta à Capela para verificar a necessidade de intervenção para garantir as condições míni</w:t>
      </w:r>
      <w:r w:rsidR="00E63FB6">
        <w:rPr>
          <w:rFonts w:cs="Arial"/>
          <w:sz w:val="24"/>
        </w:rPr>
        <w:t xml:space="preserve">mas de uso como Capela velório. </w:t>
      </w:r>
      <w:r w:rsidR="00B7651F">
        <w:rPr>
          <w:rFonts w:cs="Arial"/>
          <w:sz w:val="24"/>
        </w:rPr>
        <w:t xml:space="preserve">Tamara afirma, ainda, que serão entregues os dados solicitados referentes à Central de Atendimento. </w:t>
      </w:r>
    </w:p>
    <w:p w14:paraId="75DE9F4F" w14:textId="77777777" w:rsidR="00E70FE4" w:rsidRDefault="00E70FE4" w:rsidP="00E70FE4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1FFADFD3" w14:textId="2F66F71D" w:rsidR="00B7651F" w:rsidRDefault="00B7651F" w:rsidP="00E70FE4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Rodrigo Carvalhar, analista da Fundação responsável pela compra dos terrenos</w:t>
      </w:r>
      <w:r w:rsidR="00B75253">
        <w:rPr>
          <w:rFonts w:cs="Arial"/>
          <w:sz w:val="24"/>
        </w:rPr>
        <w:t>,</w:t>
      </w:r>
      <w:r>
        <w:rPr>
          <w:rFonts w:cs="Arial"/>
          <w:sz w:val="24"/>
        </w:rPr>
        <w:t xml:space="preserve"> relata que houve avanço na compra de um terre</w:t>
      </w:r>
      <w:r w:rsidR="00B75253">
        <w:rPr>
          <w:rFonts w:cs="Arial"/>
          <w:sz w:val="24"/>
        </w:rPr>
        <w:t xml:space="preserve">no </w:t>
      </w:r>
      <w:r>
        <w:rPr>
          <w:rFonts w:cs="Arial"/>
          <w:sz w:val="24"/>
        </w:rPr>
        <w:t xml:space="preserve">para o qual a família assinou o contrato de compra e venda. Para os outros três terrenos, Rodrigo informou </w:t>
      </w:r>
      <w:r w:rsidR="00B75253">
        <w:rPr>
          <w:rFonts w:cs="Arial"/>
          <w:sz w:val="24"/>
        </w:rPr>
        <w:t>que a Fundação vem tentando agilidade junto às famílias, que já estão de posse dos contratos, para a assinatura</w:t>
      </w:r>
      <w:r>
        <w:rPr>
          <w:rFonts w:cs="Arial"/>
          <w:sz w:val="24"/>
        </w:rPr>
        <w:t>.</w:t>
      </w:r>
    </w:p>
    <w:p w14:paraId="1C22DB65" w14:textId="77777777" w:rsidR="00243669" w:rsidRDefault="00243669" w:rsidP="00243669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5793ABF9" w14:textId="368B2AA9" w:rsidR="00B7651F" w:rsidRDefault="00B7651F" w:rsidP="00E70FE4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Neste momento, a Comissão, representantes do Ministério Público e Cáritas questionam sobre a aquisição dos outros cinco terrenos necessários para alocação </w:t>
      </w:r>
      <w:r w:rsidR="008219B0">
        <w:rPr>
          <w:rFonts w:cs="Arial"/>
          <w:sz w:val="24"/>
        </w:rPr>
        <w:t>de todas as famílias de Paracatu, incluindo os sitiantes</w:t>
      </w:r>
      <w:r w:rsidR="00243669">
        <w:rPr>
          <w:rFonts w:cs="Arial"/>
          <w:sz w:val="24"/>
        </w:rPr>
        <w:t>.</w:t>
      </w:r>
    </w:p>
    <w:p w14:paraId="13F0741B" w14:textId="77777777" w:rsidR="00243669" w:rsidRDefault="00243669" w:rsidP="00243669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29257BFF" w14:textId="77777777" w:rsidR="00243669" w:rsidRDefault="00B7651F" w:rsidP="00E70FE4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Rodrigo </w:t>
      </w:r>
      <w:r w:rsidR="00B75253">
        <w:rPr>
          <w:rFonts w:cs="Arial"/>
          <w:sz w:val="24"/>
        </w:rPr>
        <w:t>informou que os proprietários foram contatados e que a Fundação identificou que algumas áreas têm mais de um proprietário. Todos eles já autorizaram a realização dos estudos e manifestaram interesse na venda.</w:t>
      </w:r>
    </w:p>
    <w:p w14:paraId="4592AEFF" w14:textId="51579CC1" w:rsidR="00D569E2" w:rsidRPr="00243669" w:rsidRDefault="00B75253" w:rsidP="00243669">
      <w:pPr>
        <w:spacing w:line="360" w:lineRule="auto"/>
        <w:ind w:right="-427"/>
        <w:jc w:val="both"/>
        <w:rPr>
          <w:rFonts w:cs="Arial"/>
          <w:sz w:val="24"/>
        </w:rPr>
      </w:pPr>
      <w:r w:rsidRPr="00243669">
        <w:rPr>
          <w:rFonts w:cs="Arial"/>
          <w:sz w:val="24"/>
        </w:rPr>
        <w:t xml:space="preserve"> </w:t>
      </w:r>
    </w:p>
    <w:p w14:paraId="17900628" w14:textId="750A8E06" w:rsidR="003B6258" w:rsidRDefault="00D569E2" w:rsidP="00E70FE4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Bruno, equipe de reassentamento da Fundação, informa que</w:t>
      </w:r>
      <w:r w:rsidR="008219B0">
        <w:rPr>
          <w:rFonts w:cs="Arial"/>
          <w:sz w:val="24"/>
        </w:rPr>
        <w:t xml:space="preserve"> alguns estudos já estão sendo realizados, mas que</w:t>
      </w:r>
      <w:r>
        <w:rPr>
          <w:rFonts w:cs="Arial"/>
          <w:sz w:val="24"/>
        </w:rPr>
        <w:t xml:space="preserve"> o ideal é que seja encontrada uma maneira de formalizar o plano urbanístico como se encontra atualmente para assegurar que to</w:t>
      </w:r>
      <w:r w:rsidR="00243669">
        <w:rPr>
          <w:rFonts w:cs="Arial"/>
          <w:sz w:val="24"/>
        </w:rPr>
        <w:t>das as áreas serão necessárias.</w:t>
      </w:r>
    </w:p>
    <w:p w14:paraId="30F78526" w14:textId="77777777" w:rsidR="00243669" w:rsidRDefault="00243669" w:rsidP="00243669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3F17BE8F" w14:textId="351F6BF6" w:rsidR="00243669" w:rsidRDefault="0008658F" w:rsidP="00E70FE4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 w:rsidRPr="00D569E2">
        <w:rPr>
          <w:rFonts w:cs="Arial"/>
          <w:sz w:val="24"/>
        </w:rPr>
        <w:t>M</w:t>
      </w:r>
      <w:r w:rsidR="007C1C32" w:rsidRPr="00D569E2">
        <w:rPr>
          <w:rFonts w:cs="Arial"/>
          <w:sz w:val="24"/>
        </w:rPr>
        <w:t xml:space="preserve">embros </w:t>
      </w:r>
      <w:r w:rsidRPr="00D569E2">
        <w:rPr>
          <w:rFonts w:cs="Arial"/>
          <w:sz w:val="24"/>
        </w:rPr>
        <w:t xml:space="preserve">da </w:t>
      </w:r>
      <w:r w:rsidR="00D569E2" w:rsidRPr="00D569E2">
        <w:rPr>
          <w:rFonts w:cs="Arial"/>
          <w:sz w:val="24"/>
        </w:rPr>
        <w:t>Comissão, Assessoria T</w:t>
      </w:r>
      <w:r w:rsidR="007C1C32" w:rsidRPr="00D569E2">
        <w:rPr>
          <w:rFonts w:cs="Arial"/>
          <w:sz w:val="24"/>
        </w:rPr>
        <w:t>écnica e Ministério Público</w:t>
      </w:r>
      <w:r w:rsidRPr="00D569E2">
        <w:rPr>
          <w:rFonts w:cs="Arial"/>
          <w:sz w:val="24"/>
        </w:rPr>
        <w:t xml:space="preserve"> afirmam que </w:t>
      </w:r>
      <w:r w:rsidR="007C1C32" w:rsidRPr="00D569E2">
        <w:rPr>
          <w:rFonts w:cs="Arial"/>
          <w:sz w:val="24"/>
        </w:rPr>
        <w:t xml:space="preserve">não </w:t>
      </w:r>
      <w:r w:rsidR="001C143A">
        <w:rPr>
          <w:rFonts w:cs="Arial"/>
          <w:sz w:val="24"/>
        </w:rPr>
        <w:t>veem</w:t>
      </w:r>
      <w:r w:rsidR="007C1C32" w:rsidRPr="00D569E2">
        <w:rPr>
          <w:rFonts w:cs="Arial"/>
          <w:sz w:val="24"/>
        </w:rPr>
        <w:t xml:space="preserve"> sentido em avançar nas discussões sobre </w:t>
      </w:r>
      <w:r w:rsidRPr="00D569E2">
        <w:rPr>
          <w:rFonts w:cs="Arial"/>
          <w:sz w:val="24"/>
        </w:rPr>
        <w:t>o projeto urbanístico se não há garantia sobre a compra dos terrenos</w:t>
      </w:r>
      <w:r w:rsidR="00243669">
        <w:rPr>
          <w:rFonts w:cs="Arial"/>
          <w:sz w:val="24"/>
        </w:rPr>
        <w:t>,</w:t>
      </w:r>
      <w:r w:rsidRPr="00D569E2">
        <w:rPr>
          <w:rFonts w:cs="Arial"/>
          <w:sz w:val="24"/>
        </w:rPr>
        <w:t xml:space="preserve"> e que o </w:t>
      </w:r>
      <w:r w:rsidRPr="008219B0">
        <w:rPr>
          <w:rFonts w:cs="Arial"/>
          <w:i/>
          <w:sz w:val="24"/>
        </w:rPr>
        <w:t>status</w:t>
      </w:r>
      <w:r w:rsidRPr="00D569E2">
        <w:rPr>
          <w:rFonts w:cs="Arial"/>
          <w:sz w:val="24"/>
        </w:rPr>
        <w:t xml:space="preserve"> de aquisição destes tem se repetido há três meses nas informações repassadas no G</w:t>
      </w:r>
      <w:r w:rsidR="00D569E2" w:rsidRPr="00D569E2">
        <w:rPr>
          <w:rFonts w:cs="Arial"/>
          <w:sz w:val="24"/>
        </w:rPr>
        <w:t xml:space="preserve">rupo de </w:t>
      </w:r>
      <w:r w:rsidRPr="00D569E2">
        <w:rPr>
          <w:rFonts w:cs="Arial"/>
          <w:sz w:val="24"/>
        </w:rPr>
        <w:t>T</w:t>
      </w:r>
      <w:r w:rsidR="00D569E2" w:rsidRPr="00D569E2">
        <w:rPr>
          <w:rFonts w:cs="Arial"/>
          <w:sz w:val="24"/>
        </w:rPr>
        <w:t>rabalho (GT)</w:t>
      </w:r>
      <w:r w:rsidR="00243669">
        <w:rPr>
          <w:rFonts w:cs="Arial"/>
          <w:sz w:val="24"/>
        </w:rPr>
        <w:t>.</w:t>
      </w:r>
    </w:p>
    <w:p w14:paraId="0C217F92" w14:textId="77777777" w:rsidR="00243669" w:rsidRDefault="00243669" w:rsidP="00243669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1977FA78" w14:textId="3D3494C4" w:rsidR="00243669" w:rsidRDefault="00A309A2" w:rsidP="00243669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 w:rsidRPr="00243669">
        <w:rPr>
          <w:rFonts w:cs="Arial"/>
          <w:sz w:val="24"/>
        </w:rPr>
        <w:t xml:space="preserve">Letícia, </w:t>
      </w:r>
      <w:r w:rsidR="0008658F" w:rsidRPr="00243669">
        <w:rPr>
          <w:rFonts w:cs="Arial"/>
          <w:sz w:val="24"/>
        </w:rPr>
        <w:t>representante do Ministério Público</w:t>
      </w:r>
      <w:r w:rsidRPr="00243669">
        <w:rPr>
          <w:rFonts w:cs="Arial"/>
          <w:sz w:val="24"/>
        </w:rPr>
        <w:t xml:space="preserve">, </w:t>
      </w:r>
      <w:r w:rsidR="0008658F" w:rsidRPr="00243669">
        <w:rPr>
          <w:rFonts w:cs="Arial"/>
          <w:sz w:val="24"/>
        </w:rPr>
        <w:t xml:space="preserve">fez a leitura do </w:t>
      </w:r>
      <w:r w:rsidR="007C1C32" w:rsidRPr="00243669">
        <w:rPr>
          <w:rFonts w:cs="Arial"/>
          <w:sz w:val="24"/>
        </w:rPr>
        <w:t>documento protocolado pela Samarco</w:t>
      </w:r>
      <w:r w:rsidR="009008DC" w:rsidRPr="00243669">
        <w:rPr>
          <w:rFonts w:cs="Arial"/>
          <w:sz w:val="24"/>
        </w:rPr>
        <w:t xml:space="preserve"> </w:t>
      </w:r>
      <w:r w:rsidR="007C1C32" w:rsidRPr="00243669">
        <w:rPr>
          <w:rFonts w:cs="Arial"/>
          <w:sz w:val="24"/>
        </w:rPr>
        <w:t>no Ministério Público</w:t>
      </w:r>
      <w:r w:rsidR="0008658F" w:rsidRPr="00243669">
        <w:rPr>
          <w:rFonts w:cs="Arial"/>
          <w:sz w:val="24"/>
        </w:rPr>
        <w:t>. Segundo os participantes, o documento</w:t>
      </w:r>
      <w:r w:rsidR="007C1C32" w:rsidRPr="00243669">
        <w:rPr>
          <w:rFonts w:cs="Arial"/>
          <w:sz w:val="24"/>
        </w:rPr>
        <w:t xml:space="preserve">, além </w:t>
      </w:r>
      <w:r w:rsidR="00243669">
        <w:rPr>
          <w:rFonts w:cs="Arial"/>
          <w:sz w:val="24"/>
        </w:rPr>
        <w:t xml:space="preserve">de </w:t>
      </w:r>
      <w:r w:rsidRPr="00243669">
        <w:rPr>
          <w:rFonts w:cs="Arial"/>
          <w:sz w:val="24"/>
        </w:rPr>
        <w:t>mostra</w:t>
      </w:r>
      <w:r w:rsidR="00243669">
        <w:rPr>
          <w:rFonts w:cs="Arial"/>
          <w:sz w:val="24"/>
        </w:rPr>
        <w:t>r</w:t>
      </w:r>
      <w:r w:rsidR="007C1C32" w:rsidRPr="00243669">
        <w:rPr>
          <w:rFonts w:cs="Arial"/>
          <w:sz w:val="24"/>
        </w:rPr>
        <w:t xml:space="preserve"> </w:t>
      </w:r>
      <w:r w:rsidR="00AF4372">
        <w:rPr>
          <w:rFonts w:cs="Arial"/>
          <w:sz w:val="24"/>
        </w:rPr>
        <w:t>delonga n</w:t>
      </w:r>
      <w:r w:rsidR="007C1C32" w:rsidRPr="00243669">
        <w:rPr>
          <w:rFonts w:cs="Arial"/>
          <w:sz w:val="24"/>
        </w:rPr>
        <w:t>o proc</w:t>
      </w:r>
      <w:r w:rsidR="00243669">
        <w:rPr>
          <w:rFonts w:cs="Arial"/>
          <w:sz w:val="24"/>
        </w:rPr>
        <w:t>esso de compra desses terrenos,</w:t>
      </w:r>
      <w:r w:rsidRPr="00243669">
        <w:rPr>
          <w:rFonts w:cs="Arial"/>
          <w:sz w:val="24"/>
        </w:rPr>
        <w:t xml:space="preserve"> </w:t>
      </w:r>
      <w:r w:rsidR="007C1C32" w:rsidRPr="00243669">
        <w:rPr>
          <w:rFonts w:cs="Arial"/>
          <w:sz w:val="24"/>
        </w:rPr>
        <w:t>não inclui o andamento dos estudos realizados na</w:t>
      </w:r>
      <w:r w:rsidR="009008DC" w:rsidRPr="00243669">
        <w:rPr>
          <w:rFonts w:cs="Arial"/>
          <w:sz w:val="24"/>
        </w:rPr>
        <w:t xml:space="preserve">s outras </w:t>
      </w:r>
      <w:r w:rsidRPr="00243669">
        <w:rPr>
          <w:rFonts w:cs="Arial"/>
          <w:sz w:val="24"/>
        </w:rPr>
        <w:t>cinco</w:t>
      </w:r>
      <w:r w:rsidR="009008DC" w:rsidRPr="00243669">
        <w:rPr>
          <w:rFonts w:cs="Arial"/>
          <w:sz w:val="24"/>
        </w:rPr>
        <w:t xml:space="preserve"> áreas complementares, tampouco </w:t>
      </w:r>
      <w:r w:rsidRPr="00243669">
        <w:rPr>
          <w:rFonts w:cs="Arial"/>
          <w:sz w:val="24"/>
        </w:rPr>
        <w:t>atesta</w:t>
      </w:r>
      <w:r w:rsidR="009008DC" w:rsidRPr="00243669">
        <w:rPr>
          <w:rFonts w:cs="Arial"/>
          <w:sz w:val="24"/>
        </w:rPr>
        <w:t xml:space="preserve"> que esses terrenos serão adquirido</w:t>
      </w:r>
      <w:r w:rsidR="007C1C32" w:rsidRPr="00243669">
        <w:rPr>
          <w:rFonts w:cs="Arial"/>
          <w:sz w:val="24"/>
        </w:rPr>
        <w:t xml:space="preserve">s. Ao contrário disso, o </w:t>
      </w:r>
      <w:r w:rsidR="0008658F" w:rsidRPr="00243669">
        <w:rPr>
          <w:rFonts w:cs="Arial"/>
          <w:sz w:val="24"/>
        </w:rPr>
        <w:t>conteúdo do documento</w:t>
      </w:r>
      <w:r w:rsidR="007C1C32" w:rsidRPr="00243669">
        <w:rPr>
          <w:rFonts w:cs="Arial"/>
          <w:sz w:val="24"/>
        </w:rPr>
        <w:t xml:space="preserve">, segundo os presentes, deixa em aberto a compra dos terrenos complementares, tratando isso como algo que será definido posteriormente. A crítica se baseia no fato da compra das </w:t>
      </w:r>
      <w:r w:rsidR="008219B0" w:rsidRPr="00243669">
        <w:rPr>
          <w:rFonts w:cs="Arial"/>
          <w:sz w:val="24"/>
        </w:rPr>
        <w:t>cinco</w:t>
      </w:r>
      <w:r w:rsidR="00AF4372">
        <w:rPr>
          <w:rFonts w:cs="Arial"/>
          <w:sz w:val="24"/>
        </w:rPr>
        <w:t xml:space="preserve"> áreas ter sido</w:t>
      </w:r>
      <w:r w:rsidR="007C1C32" w:rsidRPr="00243669">
        <w:rPr>
          <w:rFonts w:cs="Arial"/>
          <w:sz w:val="24"/>
        </w:rPr>
        <w:t xml:space="preserve"> definida e incluída em ata homologada do dia 07 de março de 2017.</w:t>
      </w:r>
    </w:p>
    <w:p w14:paraId="3B978DBA" w14:textId="77777777" w:rsidR="00243669" w:rsidRDefault="00243669" w:rsidP="00243669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2694406A" w14:textId="29DB7A87" w:rsidR="009008DC" w:rsidRDefault="00A309A2" w:rsidP="00243669">
      <w:pPr>
        <w:pStyle w:val="PargrafodaLista"/>
        <w:numPr>
          <w:ilvl w:val="0"/>
          <w:numId w:val="32"/>
        </w:numPr>
        <w:spacing w:line="360" w:lineRule="auto"/>
        <w:ind w:left="0" w:right="-427" w:firstLine="0"/>
        <w:jc w:val="both"/>
        <w:rPr>
          <w:rFonts w:cs="Arial"/>
          <w:sz w:val="24"/>
        </w:rPr>
      </w:pPr>
      <w:r w:rsidRPr="00243669">
        <w:rPr>
          <w:rFonts w:cs="Arial"/>
          <w:sz w:val="24"/>
        </w:rPr>
        <w:t xml:space="preserve">Em decorrência </w:t>
      </w:r>
      <w:r w:rsidR="009008DC" w:rsidRPr="00243669">
        <w:rPr>
          <w:rFonts w:cs="Arial"/>
          <w:sz w:val="24"/>
        </w:rPr>
        <w:t>d</w:t>
      </w:r>
      <w:r w:rsidR="0008658F" w:rsidRPr="00243669">
        <w:rPr>
          <w:rFonts w:cs="Arial"/>
          <w:sz w:val="24"/>
        </w:rPr>
        <w:t>e</w:t>
      </w:r>
      <w:r w:rsidRPr="00243669">
        <w:rPr>
          <w:rFonts w:cs="Arial"/>
          <w:sz w:val="24"/>
        </w:rPr>
        <w:t>sses</w:t>
      </w:r>
      <w:r w:rsidR="0008658F" w:rsidRPr="00243669">
        <w:rPr>
          <w:rFonts w:cs="Arial"/>
          <w:sz w:val="24"/>
        </w:rPr>
        <w:t xml:space="preserve"> </w:t>
      </w:r>
      <w:r w:rsidRPr="00243669">
        <w:rPr>
          <w:rFonts w:cs="Arial"/>
          <w:sz w:val="24"/>
        </w:rPr>
        <w:t>apontamentos</w:t>
      </w:r>
      <w:r w:rsidR="009008DC" w:rsidRPr="00243669">
        <w:rPr>
          <w:rFonts w:cs="Arial"/>
          <w:sz w:val="24"/>
        </w:rPr>
        <w:t xml:space="preserve">, os participantes alegam que estão inseguros em relação à </w:t>
      </w:r>
      <w:r w:rsidR="00DE60D9">
        <w:rPr>
          <w:rFonts w:cs="Arial"/>
          <w:sz w:val="24"/>
        </w:rPr>
        <w:t>execução</w:t>
      </w:r>
      <w:r w:rsidR="009008DC" w:rsidRPr="00243669">
        <w:rPr>
          <w:rFonts w:cs="Arial"/>
          <w:sz w:val="24"/>
        </w:rPr>
        <w:t xml:space="preserve"> do reassentamento, uma vez </w:t>
      </w:r>
      <w:r w:rsidR="008219B0" w:rsidRPr="00243669">
        <w:rPr>
          <w:rFonts w:cs="Arial"/>
          <w:sz w:val="24"/>
        </w:rPr>
        <w:t xml:space="preserve">que </w:t>
      </w:r>
      <w:r w:rsidR="00D569E2" w:rsidRPr="00243669">
        <w:rPr>
          <w:rFonts w:cs="Arial"/>
          <w:sz w:val="24"/>
        </w:rPr>
        <w:t>os contratos dos quatro t</w:t>
      </w:r>
      <w:r w:rsidR="009008DC" w:rsidRPr="00243669">
        <w:rPr>
          <w:rFonts w:cs="Arial"/>
          <w:sz w:val="24"/>
        </w:rPr>
        <w:t xml:space="preserve">errenos não </w:t>
      </w:r>
      <w:r w:rsidR="00B07C8A">
        <w:rPr>
          <w:rFonts w:cs="Arial"/>
          <w:sz w:val="24"/>
        </w:rPr>
        <w:t>e</w:t>
      </w:r>
      <w:r w:rsidR="00D569E2" w:rsidRPr="00243669">
        <w:rPr>
          <w:rFonts w:cs="Arial"/>
          <w:sz w:val="24"/>
        </w:rPr>
        <w:t>s</w:t>
      </w:r>
      <w:r w:rsidR="00B07C8A">
        <w:rPr>
          <w:rFonts w:cs="Arial"/>
          <w:sz w:val="24"/>
        </w:rPr>
        <w:t>t</w:t>
      </w:r>
      <w:r w:rsidR="00D569E2" w:rsidRPr="00243669">
        <w:rPr>
          <w:rFonts w:cs="Arial"/>
          <w:sz w:val="24"/>
        </w:rPr>
        <w:t>ão assinados e</w:t>
      </w:r>
      <w:r w:rsidR="008219B0" w:rsidRPr="00243669">
        <w:rPr>
          <w:rFonts w:cs="Arial"/>
          <w:sz w:val="24"/>
        </w:rPr>
        <w:t xml:space="preserve"> isso </w:t>
      </w:r>
      <w:r w:rsidR="00DE60D9">
        <w:rPr>
          <w:rFonts w:cs="Arial"/>
          <w:sz w:val="24"/>
        </w:rPr>
        <w:t>dificulta sua implantação</w:t>
      </w:r>
      <w:r w:rsidR="008219B0" w:rsidRPr="00243669">
        <w:rPr>
          <w:rFonts w:cs="Arial"/>
          <w:sz w:val="24"/>
        </w:rPr>
        <w:t xml:space="preserve">, tendo em vista que </w:t>
      </w:r>
      <w:r w:rsidR="009008DC" w:rsidRPr="00243669">
        <w:rPr>
          <w:rFonts w:cs="Arial"/>
          <w:sz w:val="24"/>
        </w:rPr>
        <w:t xml:space="preserve">o projeto urbanístico não pode ser implementado sem a utilização das </w:t>
      </w:r>
      <w:r w:rsidR="00D569E2" w:rsidRPr="00243669">
        <w:rPr>
          <w:rFonts w:cs="Arial"/>
          <w:sz w:val="24"/>
        </w:rPr>
        <w:t xml:space="preserve">cinco áreas </w:t>
      </w:r>
      <w:r w:rsidR="009008DC" w:rsidRPr="00243669">
        <w:rPr>
          <w:rFonts w:cs="Arial"/>
          <w:sz w:val="24"/>
        </w:rPr>
        <w:t xml:space="preserve">complementares. Além disso, os membros da Comissão reclamaram que a falta de resposta sobre questões básicas do reassentamento </w:t>
      </w:r>
      <w:r w:rsidR="0008658F" w:rsidRPr="00243669">
        <w:rPr>
          <w:rFonts w:cs="Arial"/>
          <w:sz w:val="24"/>
        </w:rPr>
        <w:t xml:space="preserve">nos Grupos de Trabalho </w:t>
      </w:r>
      <w:r w:rsidR="009008DC" w:rsidRPr="00243669">
        <w:rPr>
          <w:rFonts w:cs="Arial"/>
          <w:sz w:val="24"/>
        </w:rPr>
        <w:t xml:space="preserve">está gerando descrença, descredibilização dos membros da Comissão </w:t>
      </w:r>
      <w:r w:rsidR="0008658F" w:rsidRPr="00243669">
        <w:rPr>
          <w:rFonts w:cs="Arial"/>
          <w:sz w:val="24"/>
        </w:rPr>
        <w:t>pela</w:t>
      </w:r>
      <w:r w:rsidR="009008DC" w:rsidRPr="00243669">
        <w:rPr>
          <w:rFonts w:cs="Arial"/>
          <w:sz w:val="24"/>
        </w:rPr>
        <w:t xml:space="preserve"> comunidade</w:t>
      </w:r>
      <w:r w:rsidR="00D569E2" w:rsidRPr="00243669">
        <w:rPr>
          <w:rFonts w:cs="Arial"/>
          <w:sz w:val="24"/>
        </w:rPr>
        <w:t>.</w:t>
      </w:r>
    </w:p>
    <w:p w14:paraId="237CE081" w14:textId="77777777" w:rsidR="006D6EA3" w:rsidRPr="00243669" w:rsidRDefault="006D6EA3" w:rsidP="006D6EA3">
      <w:pPr>
        <w:pStyle w:val="PargrafodaLista"/>
        <w:spacing w:line="360" w:lineRule="auto"/>
        <w:ind w:left="0" w:right="-427"/>
        <w:jc w:val="both"/>
        <w:rPr>
          <w:rFonts w:cs="Arial"/>
          <w:sz w:val="24"/>
        </w:rPr>
      </w:pPr>
    </w:p>
    <w:p w14:paraId="46842B95" w14:textId="712410CB" w:rsidR="009008DC" w:rsidRDefault="009008DC" w:rsidP="00E70FE4">
      <w:pPr>
        <w:pStyle w:val="PargrafodaLista"/>
        <w:numPr>
          <w:ilvl w:val="0"/>
          <w:numId w:val="32"/>
        </w:numPr>
        <w:spacing w:line="360" w:lineRule="auto"/>
        <w:ind w:left="0" w:right="-425" w:firstLine="0"/>
        <w:jc w:val="both"/>
        <w:rPr>
          <w:rFonts w:cs="Arial"/>
          <w:sz w:val="24"/>
        </w:rPr>
      </w:pPr>
      <w:r w:rsidRPr="008219B0">
        <w:rPr>
          <w:rFonts w:cs="Arial"/>
          <w:sz w:val="24"/>
        </w:rPr>
        <w:t>Acordou-se que o fórum será suspenso até o dia 13/06/2017</w:t>
      </w:r>
      <w:r w:rsidR="003F79E7" w:rsidRPr="008219B0">
        <w:rPr>
          <w:rFonts w:cs="Arial"/>
          <w:sz w:val="24"/>
        </w:rPr>
        <w:t>, data estabelecida pelo grupo</w:t>
      </w:r>
      <w:r w:rsidRPr="008219B0">
        <w:rPr>
          <w:rFonts w:cs="Arial"/>
          <w:sz w:val="24"/>
        </w:rPr>
        <w:t xml:space="preserve"> para</w:t>
      </w:r>
      <w:r w:rsidR="003F79E7" w:rsidRPr="008219B0">
        <w:rPr>
          <w:rFonts w:cs="Arial"/>
          <w:sz w:val="24"/>
        </w:rPr>
        <w:t xml:space="preserve"> apresentação </w:t>
      </w:r>
      <w:r w:rsidR="00A309A2">
        <w:rPr>
          <w:rFonts w:cs="Arial"/>
          <w:sz w:val="24"/>
        </w:rPr>
        <w:t xml:space="preserve">da assinatura </w:t>
      </w:r>
      <w:r w:rsidR="003F79E7" w:rsidRPr="008219B0">
        <w:rPr>
          <w:rFonts w:cs="Arial"/>
          <w:sz w:val="24"/>
        </w:rPr>
        <w:t xml:space="preserve">dos </w:t>
      </w:r>
      <w:r w:rsidRPr="008219B0">
        <w:rPr>
          <w:rFonts w:cs="Arial"/>
          <w:sz w:val="24"/>
        </w:rPr>
        <w:t>contratos</w:t>
      </w:r>
      <w:r w:rsidR="00A309A2">
        <w:rPr>
          <w:rFonts w:cs="Arial"/>
          <w:sz w:val="24"/>
        </w:rPr>
        <w:t xml:space="preserve"> dos quatro terrenos iniciais</w:t>
      </w:r>
      <w:r w:rsidRPr="008219B0">
        <w:rPr>
          <w:rFonts w:cs="Arial"/>
          <w:sz w:val="24"/>
        </w:rPr>
        <w:t xml:space="preserve">. Além disso, nesse </w:t>
      </w:r>
      <w:r w:rsidRPr="008219B0">
        <w:rPr>
          <w:rFonts w:cs="Arial"/>
          <w:sz w:val="24"/>
        </w:rPr>
        <w:lastRenderedPageBreak/>
        <w:t>interim, a Samarco e Fundação deverão encaminhar documento oficial que evidencie</w:t>
      </w:r>
      <w:r w:rsidR="003F79E7" w:rsidRPr="008219B0">
        <w:rPr>
          <w:rFonts w:cs="Arial"/>
          <w:sz w:val="24"/>
        </w:rPr>
        <w:t xml:space="preserve"> </w:t>
      </w:r>
      <w:r w:rsidRPr="008219B0">
        <w:rPr>
          <w:rFonts w:cs="Arial"/>
          <w:sz w:val="24"/>
        </w:rPr>
        <w:t xml:space="preserve">o comprometimento com a compra das </w:t>
      </w:r>
      <w:r w:rsidR="008219B0">
        <w:rPr>
          <w:rFonts w:cs="Arial"/>
          <w:sz w:val="24"/>
        </w:rPr>
        <w:t>cinco</w:t>
      </w:r>
      <w:r w:rsidRPr="008219B0">
        <w:rPr>
          <w:rFonts w:cs="Arial"/>
          <w:sz w:val="24"/>
        </w:rPr>
        <w:t xml:space="preserve"> áreas complementares</w:t>
      </w:r>
      <w:r w:rsidR="00B07C8A">
        <w:rPr>
          <w:rFonts w:cs="Arial"/>
          <w:sz w:val="24"/>
        </w:rPr>
        <w:t xml:space="preserve"> e</w:t>
      </w:r>
      <w:r w:rsidRPr="008219B0">
        <w:rPr>
          <w:rFonts w:cs="Arial"/>
          <w:sz w:val="24"/>
        </w:rPr>
        <w:t xml:space="preserve"> os estudos já realizados</w:t>
      </w:r>
      <w:r w:rsidR="003F79E7" w:rsidRPr="008219B0">
        <w:rPr>
          <w:rFonts w:cs="Arial"/>
          <w:sz w:val="24"/>
        </w:rPr>
        <w:t xml:space="preserve"> nestas</w:t>
      </w:r>
      <w:r w:rsidR="00A309A2">
        <w:rPr>
          <w:rFonts w:cs="Arial"/>
          <w:sz w:val="24"/>
        </w:rPr>
        <w:t>.</w:t>
      </w:r>
    </w:p>
    <w:p w14:paraId="0FA526E6" w14:textId="77777777" w:rsidR="00B07C8A" w:rsidRPr="008219B0" w:rsidRDefault="00B07C8A" w:rsidP="00B07C8A">
      <w:pPr>
        <w:pStyle w:val="PargrafodaLista"/>
        <w:spacing w:line="360" w:lineRule="auto"/>
        <w:ind w:left="0" w:right="-425"/>
        <w:jc w:val="both"/>
        <w:rPr>
          <w:rFonts w:cs="Arial"/>
          <w:sz w:val="24"/>
        </w:rPr>
      </w:pPr>
    </w:p>
    <w:p w14:paraId="677E07A6" w14:textId="00D2B671" w:rsidR="003F79E7" w:rsidRDefault="003F79E7" w:rsidP="00E70FE4">
      <w:pPr>
        <w:pStyle w:val="PargrafodaLista"/>
        <w:numPr>
          <w:ilvl w:val="0"/>
          <w:numId w:val="32"/>
        </w:numPr>
        <w:spacing w:line="360" w:lineRule="auto"/>
        <w:ind w:left="0" w:right="-425" w:firstLine="0"/>
        <w:jc w:val="both"/>
        <w:rPr>
          <w:rFonts w:cs="Arial"/>
          <w:sz w:val="24"/>
        </w:rPr>
      </w:pPr>
      <w:r w:rsidRPr="008219B0">
        <w:rPr>
          <w:rFonts w:cs="Arial"/>
          <w:sz w:val="24"/>
        </w:rPr>
        <w:t xml:space="preserve">Tamara ponderou que o espaço do </w:t>
      </w:r>
      <w:r w:rsidR="008219B0">
        <w:rPr>
          <w:rFonts w:cs="Arial"/>
          <w:sz w:val="24"/>
        </w:rPr>
        <w:t>GT</w:t>
      </w:r>
      <w:r w:rsidRPr="008219B0">
        <w:rPr>
          <w:rFonts w:cs="Arial"/>
          <w:sz w:val="24"/>
        </w:rPr>
        <w:t xml:space="preserve"> é importante para discussões referentes a assuntos diferentes do reassentamento e</w:t>
      </w:r>
      <w:r w:rsidR="00A309A2">
        <w:rPr>
          <w:rFonts w:cs="Arial"/>
          <w:sz w:val="24"/>
        </w:rPr>
        <w:t>, assim,</w:t>
      </w:r>
      <w:r w:rsidRPr="008219B0">
        <w:rPr>
          <w:rFonts w:cs="Arial"/>
          <w:sz w:val="24"/>
        </w:rPr>
        <w:t xml:space="preserve"> dar continuidade ao diálogo entre Fundação, Comiss</w:t>
      </w:r>
      <w:r w:rsidR="00A309A2">
        <w:rPr>
          <w:rFonts w:cs="Arial"/>
          <w:sz w:val="24"/>
        </w:rPr>
        <w:t>ão e sua assessoria.</w:t>
      </w:r>
      <w:r w:rsidRPr="008219B0">
        <w:rPr>
          <w:rFonts w:cs="Arial"/>
          <w:sz w:val="24"/>
        </w:rPr>
        <w:t xml:space="preserve"> Contudo, ficou estabelecido que outras questões devem ser encaminhadas via </w:t>
      </w:r>
      <w:r w:rsidRPr="008219B0">
        <w:rPr>
          <w:rFonts w:cs="Arial"/>
          <w:i/>
          <w:sz w:val="24"/>
        </w:rPr>
        <w:t>e-mails</w:t>
      </w:r>
      <w:r w:rsidRPr="008219B0">
        <w:rPr>
          <w:rFonts w:cs="Arial"/>
          <w:sz w:val="24"/>
        </w:rPr>
        <w:t xml:space="preserve"> e que o fórum somente será reestabelecido apó</w:t>
      </w:r>
      <w:r w:rsidR="00B07C8A">
        <w:rPr>
          <w:rFonts w:cs="Arial"/>
          <w:sz w:val="24"/>
        </w:rPr>
        <w:t>s as condições dispostas acima.</w:t>
      </w:r>
    </w:p>
    <w:p w14:paraId="2EADC207" w14:textId="77777777" w:rsidR="00B07C8A" w:rsidRPr="008219B0" w:rsidRDefault="00B07C8A" w:rsidP="00B07C8A">
      <w:pPr>
        <w:pStyle w:val="PargrafodaLista"/>
        <w:spacing w:line="360" w:lineRule="auto"/>
        <w:ind w:left="0" w:right="-425"/>
        <w:jc w:val="both"/>
        <w:rPr>
          <w:rFonts w:cs="Arial"/>
          <w:sz w:val="24"/>
        </w:rPr>
      </w:pPr>
    </w:p>
    <w:p w14:paraId="204D2853" w14:textId="27B445DC" w:rsidR="009008DC" w:rsidRDefault="009008DC" w:rsidP="00E70FE4">
      <w:pPr>
        <w:pStyle w:val="PargrafodaLista"/>
        <w:numPr>
          <w:ilvl w:val="0"/>
          <w:numId w:val="32"/>
        </w:numPr>
        <w:spacing w:line="360" w:lineRule="auto"/>
        <w:ind w:left="0" w:right="-425" w:firstLine="0"/>
        <w:jc w:val="both"/>
        <w:rPr>
          <w:rFonts w:cs="Arial"/>
          <w:sz w:val="24"/>
        </w:rPr>
      </w:pPr>
      <w:r w:rsidRPr="008219B0">
        <w:rPr>
          <w:rFonts w:cs="Arial"/>
          <w:sz w:val="24"/>
        </w:rPr>
        <w:t>A Fundação entregou à Comissão</w:t>
      </w:r>
      <w:r w:rsidR="003F79E7" w:rsidRPr="008219B0">
        <w:rPr>
          <w:rFonts w:cs="Arial"/>
          <w:sz w:val="24"/>
        </w:rPr>
        <w:t xml:space="preserve"> e à Cáritas </w:t>
      </w:r>
      <w:r w:rsidRPr="008219B0">
        <w:rPr>
          <w:rFonts w:cs="Arial"/>
          <w:sz w:val="24"/>
        </w:rPr>
        <w:t xml:space="preserve">o laudo de vistoria da </w:t>
      </w:r>
      <w:r w:rsidR="008219B0">
        <w:rPr>
          <w:rFonts w:cs="Arial"/>
          <w:sz w:val="24"/>
        </w:rPr>
        <w:t>Capela Santo Ant</w:t>
      </w:r>
      <w:r w:rsidR="00A309A2">
        <w:rPr>
          <w:rFonts w:cs="Arial"/>
          <w:sz w:val="24"/>
        </w:rPr>
        <w:t>ônio, em Paracatu de Baixo,</w:t>
      </w:r>
      <w:r w:rsidRPr="008219B0">
        <w:rPr>
          <w:rFonts w:cs="Arial"/>
          <w:sz w:val="24"/>
        </w:rPr>
        <w:t xml:space="preserve"> indicando que não há problemas para a reabertura </w:t>
      </w:r>
      <w:r w:rsidR="008219B0">
        <w:rPr>
          <w:rFonts w:cs="Arial"/>
          <w:sz w:val="24"/>
        </w:rPr>
        <w:t>do local</w:t>
      </w:r>
      <w:r w:rsidR="00A309A2">
        <w:rPr>
          <w:rFonts w:cs="Arial"/>
          <w:sz w:val="24"/>
        </w:rPr>
        <w:t xml:space="preserve"> como capela velório</w:t>
      </w:r>
      <w:r w:rsidRPr="008219B0">
        <w:rPr>
          <w:rFonts w:cs="Arial"/>
          <w:sz w:val="24"/>
        </w:rPr>
        <w:t>. Para tanto, a Fundação realizará uma visita conjunta com a Comissão, sua assessoria e</w:t>
      </w:r>
      <w:r w:rsidR="008219B0">
        <w:rPr>
          <w:rFonts w:cs="Arial"/>
          <w:sz w:val="24"/>
        </w:rPr>
        <w:t>, por indicação da Cáritas,</w:t>
      </w:r>
      <w:r w:rsidRPr="008219B0">
        <w:rPr>
          <w:rFonts w:cs="Arial"/>
          <w:sz w:val="24"/>
        </w:rPr>
        <w:t xml:space="preserve"> o Conselho Municipal de Patrimônio</w:t>
      </w:r>
      <w:r w:rsidR="003F79E7" w:rsidRPr="008219B0">
        <w:rPr>
          <w:rFonts w:cs="Arial"/>
          <w:sz w:val="24"/>
        </w:rPr>
        <w:t xml:space="preserve"> </w:t>
      </w:r>
      <w:r w:rsidR="008219B0">
        <w:rPr>
          <w:rFonts w:cs="Arial"/>
          <w:sz w:val="24"/>
        </w:rPr>
        <w:t>(</w:t>
      </w:r>
      <w:r w:rsidR="003F79E7" w:rsidRPr="008219B0">
        <w:rPr>
          <w:rFonts w:cs="Arial"/>
          <w:sz w:val="24"/>
        </w:rPr>
        <w:t>COMPAT)</w:t>
      </w:r>
      <w:r w:rsidRPr="008219B0">
        <w:rPr>
          <w:rFonts w:cs="Arial"/>
          <w:sz w:val="24"/>
        </w:rPr>
        <w:t xml:space="preserve"> para identificar as necessidades de intervenção para reestabelecer as condições</w:t>
      </w:r>
      <w:r w:rsidR="008219B0">
        <w:rPr>
          <w:rFonts w:cs="Arial"/>
          <w:sz w:val="24"/>
        </w:rPr>
        <w:t xml:space="preserve"> mínimas</w:t>
      </w:r>
      <w:r w:rsidRPr="008219B0">
        <w:rPr>
          <w:rFonts w:cs="Arial"/>
          <w:sz w:val="24"/>
        </w:rPr>
        <w:t xml:space="preserve"> de uso. </w:t>
      </w:r>
      <w:r w:rsidR="003F79E7" w:rsidRPr="008219B0">
        <w:rPr>
          <w:rFonts w:cs="Arial"/>
          <w:sz w:val="24"/>
        </w:rPr>
        <w:t>A visita f</w:t>
      </w:r>
      <w:r w:rsidRPr="008219B0">
        <w:rPr>
          <w:rFonts w:cs="Arial"/>
          <w:sz w:val="24"/>
        </w:rPr>
        <w:t>icou pré</w:t>
      </w:r>
      <w:r w:rsidR="003F79E7" w:rsidRPr="008219B0">
        <w:rPr>
          <w:rFonts w:cs="Arial"/>
          <w:sz w:val="24"/>
        </w:rPr>
        <w:t xml:space="preserve">-agendada para o dia 15/05/2017, necessitando a confirmação da disponibilidade de um representante do COMPAT, </w:t>
      </w:r>
      <w:r w:rsidR="00B07C8A">
        <w:rPr>
          <w:rFonts w:cs="Arial"/>
          <w:sz w:val="24"/>
        </w:rPr>
        <w:t>a ser verificada pela Fundação.</w:t>
      </w:r>
    </w:p>
    <w:p w14:paraId="49E8C4CA" w14:textId="77777777" w:rsidR="00B07C8A" w:rsidRPr="008219B0" w:rsidRDefault="00B07C8A" w:rsidP="00B07C8A">
      <w:pPr>
        <w:pStyle w:val="PargrafodaLista"/>
        <w:spacing w:line="360" w:lineRule="auto"/>
        <w:ind w:left="0" w:right="-425"/>
        <w:jc w:val="both"/>
        <w:rPr>
          <w:rFonts w:cs="Arial"/>
          <w:sz w:val="24"/>
        </w:rPr>
      </w:pPr>
    </w:p>
    <w:p w14:paraId="15A07F8C" w14:textId="07B47D15" w:rsidR="009008DC" w:rsidRDefault="009008DC" w:rsidP="00E70FE4">
      <w:pPr>
        <w:pStyle w:val="PargrafodaLista"/>
        <w:numPr>
          <w:ilvl w:val="0"/>
          <w:numId w:val="32"/>
        </w:numPr>
        <w:spacing w:line="360" w:lineRule="auto"/>
        <w:ind w:left="0" w:right="-425" w:firstLine="0"/>
        <w:jc w:val="both"/>
        <w:rPr>
          <w:rFonts w:cs="Arial"/>
          <w:sz w:val="24"/>
        </w:rPr>
      </w:pPr>
      <w:r w:rsidRPr="008219B0">
        <w:rPr>
          <w:rFonts w:cs="Arial"/>
          <w:sz w:val="24"/>
        </w:rPr>
        <w:t>A Fundação entregou à Comissão</w:t>
      </w:r>
      <w:r w:rsidR="003F79E7" w:rsidRPr="008219B0">
        <w:rPr>
          <w:rFonts w:cs="Arial"/>
          <w:sz w:val="24"/>
        </w:rPr>
        <w:t xml:space="preserve"> e à Cáritas</w:t>
      </w:r>
      <w:r w:rsidRPr="008219B0">
        <w:rPr>
          <w:rFonts w:cs="Arial"/>
          <w:sz w:val="24"/>
        </w:rPr>
        <w:t xml:space="preserve"> os dados solicitados referentes à central de atendimento, quais sejam: </w:t>
      </w:r>
      <w:r w:rsidR="00B07C8A">
        <w:rPr>
          <w:rFonts w:cs="Arial"/>
          <w:sz w:val="24"/>
        </w:rPr>
        <w:t xml:space="preserve">a) </w:t>
      </w:r>
      <w:r w:rsidRPr="008219B0">
        <w:rPr>
          <w:rFonts w:cs="Arial"/>
          <w:sz w:val="24"/>
        </w:rPr>
        <w:t xml:space="preserve">relatório sobre manifestações em todos os territórios protocolado no Ministério Público; </w:t>
      </w:r>
      <w:r w:rsidR="00B07C8A">
        <w:rPr>
          <w:rFonts w:cs="Arial"/>
          <w:sz w:val="24"/>
        </w:rPr>
        <w:t xml:space="preserve">b) </w:t>
      </w:r>
      <w:r w:rsidRPr="008219B0">
        <w:rPr>
          <w:rFonts w:cs="Arial"/>
          <w:sz w:val="24"/>
        </w:rPr>
        <w:t xml:space="preserve">relatório de manifestações do território de Mariana; </w:t>
      </w:r>
      <w:r w:rsidR="00B07C8A">
        <w:rPr>
          <w:rFonts w:cs="Arial"/>
          <w:sz w:val="24"/>
        </w:rPr>
        <w:t xml:space="preserve">c) </w:t>
      </w:r>
      <w:r w:rsidRPr="008219B0">
        <w:rPr>
          <w:rFonts w:cs="Arial"/>
          <w:sz w:val="24"/>
        </w:rPr>
        <w:t>ata de reunião com o Ministério Público, órgãos públicos, Comissão de Atingidos e sua assessoria técnica na qual é criado o grupo intersetorial para discussão sobre os canais de relacionamento da Fundação com os atingidos.</w:t>
      </w:r>
    </w:p>
    <w:p w14:paraId="322F331F" w14:textId="77777777" w:rsidR="00B07C8A" w:rsidRPr="008219B0" w:rsidRDefault="00B07C8A" w:rsidP="00B07C8A">
      <w:pPr>
        <w:pStyle w:val="PargrafodaLista"/>
        <w:spacing w:line="360" w:lineRule="auto"/>
        <w:ind w:left="0" w:right="-425"/>
        <w:jc w:val="both"/>
        <w:rPr>
          <w:rFonts w:cs="Arial"/>
          <w:sz w:val="24"/>
        </w:rPr>
      </w:pPr>
    </w:p>
    <w:p w14:paraId="0508C6F0" w14:textId="34045DEE" w:rsidR="003B6258" w:rsidRPr="00686B96" w:rsidRDefault="003B6258" w:rsidP="00E70FE4">
      <w:pPr>
        <w:pStyle w:val="PargrafodaLista"/>
        <w:numPr>
          <w:ilvl w:val="0"/>
          <w:numId w:val="32"/>
        </w:numPr>
        <w:spacing w:after="200" w:line="276" w:lineRule="auto"/>
        <w:ind w:left="0" w:right="-427" w:firstLine="0"/>
        <w:jc w:val="both"/>
        <w:rPr>
          <w:rFonts w:eastAsiaTheme="minorEastAsia" w:cs="Arial"/>
          <w:b/>
          <w:color w:val="848487"/>
          <w:sz w:val="24"/>
          <w:lang w:eastAsia="en-US"/>
        </w:rPr>
      </w:pPr>
      <w:r w:rsidRPr="00686B96">
        <w:rPr>
          <w:rFonts w:cs="Arial"/>
          <w:sz w:val="24"/>
        </w:rPr>
        <w:t xml:space="preserve">A reunião é encerrada às </w:t>
      </w:r>
      <w:r w:rsidR="00882D20" w:rsidRPr="00686B96">
        <w:rPr>
          <w:rFonts w:cs="Arial"/>
          <w:sz w:val="24"/>
        </w:rPr>
        <w:t>19:</w:t>
      </w:r>
      <w:r w:rsidR="00686B96">
        <w:rPr>
          <w:rFonts w:cs="Arial"/>
          <w:sz w:val="24"/>
        </w:rPr>
        <w:t>45</w:t>
      </w:r>
      <w:r w:rsidRPr="00686B96">
        <w:rPr>
          <w:rFonts w:cs="Arial"/>
          <w:sz w:val="24"/>
        </w:rPr>
        <w:t xml:space="preserve"> horas.</w:t>
      </w:r>
    </w:p>
    <w:p w14:paraId="3CC49BA9" w14:textId="6B64D112" w:rsidR="003B6258" w:rsidRDefault="003B6258" w:rsidP="00E70FE4">
      <w:pPr>
        <w:pStyle w:val="PargrafodaLista"/>
        <w:ind w:left="0"/>
        <w:rPr>
          <w:rFonts w:eastAsiaTheme="minorEastAsia" w:cs="Arial"/>
          <w:b/>
          <w:color w:val="848487"/>
          <w:sz w:val="24"/>
          <w:lang w:eastAsia="en-US"/>
        </w:rPr>
      </w:pPr>
    </w:p>
    <w:p w14:paraId="64DB0641" w14:textId="742C7FE4" w:rsidR="00775468" w:rsidRDefault="00775468" w:rsidP="00E70FE4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14:paraId="6A334FE7" w14:textId="1FE3EA06" w:rsidR="00A056D8" w:rsidRDefault="00A056D8" w:rsidP="00E70FE4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14:paraId="0595A267" w14:textId="77777777" w:rsidR="00A056D8" w:rsidRDefault="00A056D8" w:rsidP="00E70FE4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14:paraId="3852AEDA" w14:textId="77777777" w:rsidR="005126E4" w:rsidRDefault="005126E4" w:rsidP="00E70FE4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14:paraId="6D538F07" w14:textId="3D70DAB0" w:rsidR="003B6258" w:rsidRDefault="005126E4" w:rsidP="00E70FE4">
      <w:pPr>
        <w:spacing w:after="200" w:line="276" w:lineRule="auto"/>
        <w:rPr>
          <w:rFonts w:ascii="Calibri" w:hAnsi="Calibri"/>
          <w:noProof/>
          <w:sz w:val="22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 wp14:anchorId="5F9D2A4A" wp14:editId="498ACAD6">
            <wp:simplePos x="0" y="0"/>
            <wp:positionH relativeFrom="column">
              <wp:posOffset>-318135</wp:posOffset>
            </wp:positionH>
            <wp:positionV relativeFrom="paragraph">
              <wp:posOffset>371475</wp:posOffset>
            </wp:positionV>
            <wp:extent cx="5915025" cy="5105400"/>
            <wp:effectExtent l="0" t="0" r="9525" b="0"/>
            <wp:wrapTight wrapText="bothSides">
              <wp:wrapPolygon edited="0">
                <wp:start x="0" y="0"/>
                <wp:lineTo x="0" y="21519"/>
                <wp:lineTo x="21565" y="21519"/>
                <wp:lineTo x="21565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6258">
        <w:rPr>
          <w:rFonts w:eastAsiaTheme="minorEastAsia" w:cs="Arial"/>
          <w:b/>
          <w:color w:val="848487"/>
          <w:sz w:val="28"/>
          <w:szCs w:val="28"/>
          <w:lang w:eastAsia="en-US"/>
        </w:rPr>
        <w:t>LISTA DE PRESENÇA:</w:t>
      </w:r>
    </w:p>
    <w:p w14:paraId="39A2FE3F" w14:textId="3231D97A" w:rsidR="003B6258" w:rsidRDefault="003B6258" w:rsidP="00E70FE4">
      <w:pPr>
        <w:spacing w:line="360" w:lineRule="auto"/>
        <w:jc w:val="center"/>
        <w:rPr>
          <w:rFonts w:ascii="Calibri" w:hAnsi="Calibri"/>
          <w:sz w:val="22"/>
        </w:rPr>
      </w:pPr>
    </w:p>
    <w:p w14:paraId="3D0096B8" w14:textId="1EE7F64A" w:rsidR="003B6258" w:rsidRDefault="003B6258" w:rsidP="00E70FE4">
      <w:pPr>
        <w:spacing w:line="360" w:lineRule="auto"/>
        <w:jc w:val="center"/>
        <w:rPr>
          <w:rFonts w:ascii="Calibri" w:hAnsi="Calibri"/>
          <w:sz w:val="22"/>
        </w:rPr>
      </w:pPr>
    </w:p>
    <w:p w14:paraId="01686F75" w14:textId="72E30E81" w:rsidR="003B6258" w:rsidRDefault="003B6258" w:rsidP="00E70FE4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>
        <w:rPr>
          <w:rFonts w:eastAsiaTheme="minorEastAsia" w:cs="Arial"/>
          <w:b/>
          <w:color w:val="848487"/>
          <w:sz w:val="28"/>
          <w:szCs w:val="28"/>
          <w:lang w:eastAsia="en-US"/>
        </w:rPr>
        <w:t>REGISTRO FOTOGRÁFICO:</w:t>
      </w:r>
    </w:p>
    <w:p w14:paraId="5D4F24FF" w14:textId="4D55965D" w:rsidR="006912EC" w:rsidRPr="00686B96" w:rsidRDefault="003B6258" w:rsidP="00E70FE4">
      <w:pPr>
        <w:rPr>
          <w:sz w:val="24"/>
        </w:rPr>
      </w:pPr>
      <w:r w:rsidRPr="00686B96">
        <w:rPr>
          <w:sz w:val="24"/>
        </w:rPr>
        <w:t>Os participantes não permitiram a rea</w:t>
      </w:r>
      <w:r w:rsidR="00686B96" w:rsidRPr="00686B96">
        <w:rPr>
          <w:sz w:val="24"/>
        </w:rPr>
        <w:t>lização de registro fotográfico</w:t>
      </w:r>
      <w:r w:rsidRPr="00686B96">
        <w:rPr>
          <w:sz w:val="24"/>
        </w:rPr>
        <w:t>.</w:t>
      </w:r>
    </w:p>
    <w:sectPr w:rsidR="006912EC" w:rsidRPr="00686B96" w:rsidSect="00E70FE4">
      <w:headerReference w:type="default" r:id="rId9"/>
      <w:footerReference w:type="default" r:id="rId10"/>
      <w:pgSz w:w="11906" w:h="16838"/>
      <w:pgMar w:top="1702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9E0E3" w14:textId="77777777" w:rsidR="00EC2F05" w:rsidRDefault="00EC2F05" w:rsidP="00BF759F">
      <w:r>
        <w:separator/>
      </w:r>
    </w:p>
  </w:endnote>
  <w:endnote w:type="continuationSeparator" w:id="0">
    <w:p w14:paraId="0CA41EB7" w14:textId="77777777" w:rsidR="00EC2F05" w:rsidRDefault="00EC2F05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5125230"/>
      <w:docPartObj>
        <w:docPartGallery w:val="Page Numbers (Bottom of Page)"/>
        <w:docPartUnique/>
      </w:docPartObj>
    </w:sdtPr>
    <w:sdtEndPr/>
    <w:sdtContent>
      <w:p w14:paraId="18AFBC1D" w14:textId="294FEAEE" w:rsidR="000C13ED" w:rsidRDefault="000C13ED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8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D06DF7" w14:textId="77777777" w:rsidR="000C13ED" w:rsidRDefault="000C13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9A073" w14:textId="77777777" w:rsidR="00EC2F05" w:rsidRDefault="00EC2F05" w:rsidP="00BF759F">
      <w:r>
        <w:separator/>
      </w:r>
    </w:p>
  </w:footnote>
  <w:footnote w:type="continuationSeparator" w:id="0">
    <w:p w14:paraId="29ED61A4" w14:textId="77777777" w:rsidR="00EC2F05" w:rsidRDefault="00EC2F05" w:rsidP="00BF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2397D" w14:textId="77777777" w:rsidR="003A2D29" w:rsidRDefault="003A2D29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28DCE2" wp14:editId="3CD964A5">
          <wp:simplePos x="0" y="0"/>
          <wp:positionH relativeFrom="column">
            <wp:posOffset>3276600</wp:posOffset>
          </wp:positionH>
          <wp:positionV relativeFrom="paragraph">
            <wp:posOffset>-238760</wp:posOffset>
          </wp:positionV>
          <wp:extent cx="2466975" cy="853440"/>
          <wp:effectExtent l="0" t="0" r="9525" b="3810"/>
          <wp:wrapNone/>
          <wp:docPr id="16" name="Imagem 16" descr="Renova_LGS_RGB_Hr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nova_LGS_RGB_H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743246" w14:textId="77777777" w:rsidR="00F30048" w:rsidRDefault="00F300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3EB"/>
    <w:multiLevelType w:val="hybridMultilevel"/>
    <w:tmpl w:val="1FC885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D506E"/>
    <w:multiLevelType w:val="hybridMultilevel"/>
    <w:tmpl w:val="F3B85A86"/>
    <w:lvl w:ilvl="0" w:tplc="27EA7E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E5B53"/>
    <w:multiLevelType w:val="hybridMultilevel"/>
    <w:tmpl w:val="8D0216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A2DF1"/>
    <w:multiLevelType w:val="hybridMultilevel"/>
    <w:tmpl w:val="7832B2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F82088"/>
    <w:multiLevelType w:val="hybridMultilevel"/>
    <w:tmpl w:val="943AF7B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F75D5"/>
    <w:multiLevelType w:val="hybridMultilevel"/>
    <w:tmpl w:val="AACA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7"/>
  </w:num>
  <w:num w:numId="4">
    <w:abstractNumId w:val="1"/>
  </w:num>
  <w:num w:numId="5">
    <w:abstractNumId w:val="20"/>
  </w:num>
  <w:num w:numId="6">
    <w:abstractNumId w:val="15"/>
  </w:num>
  <w:num w:numId="7">
    <w:abstractNumId w:val="11"/>
  </w:num>
  <w:num w:numId="8">
    <w:abstractNumId w:val="18"/>
  </w:num>
  <w:num w:numId="9">
    <w:abstractNumId w:val="4"/>
  </w:num>
  <w:num w:numId="10">
    <w:abstractNumId w:val="19"/>
  </w:num>
  <w:num w:numId="11">
    <w:abstractNumId w:val="27"/>
  </w:num>
  <w:num w:numId="12">
    <w:abstractNumId w:val="23"/>
  </w:num>
  <w:num w:numId="13">
    <w:abstractNumId w:val="5"/>
  </w:num>
  <w:num w:numId="14">
    <w:abstractNumId w:val="2"/>
  </w:num>
  <w:num w:numId="15">
    <w:abstractNumId w:val="21"/>
  </w:num>
  <w:num w:numId="16">
    <w:abstractNumId w:val="6"/>
  </w:num>
  <w:num w:numId="17">
    <w:abstractNumId w:val="22"/>
  </w:num>
  <w:num w:numId="18">
    <w:abstractNumId w:val="8"/>
  </w:num>
  <w:num w:numId="19">
    <w:abstractNumId w:val="16"/>
  </w:num>
  <w:num w:numId="20">
    <w:abstractNumId w:val="17"/>
  </w:num>
  <w:num w:numId="21">
    <w:abstractNumId w:val="12"/>
  </w:num>
  <w:num w:numId="22">
    <w:abstractNumId w:val="25"/>
  </w:num>
  <w:num w:numId="23">
    <w:abstractNumId w:val="29"/>
  </w:num>
  <w:num w:numId="24">
    <w:abstractNumId w:val="13"/>
  </w:num>
  <w:num w:numId="25">
    <w:abstractNumId w:val="3"/>
  </w:num>
  <w:num w:numId="26">
    <w:abstractNumId w:val="10"/>
  </w:num>
  <w:num w:numId="27">
    <w:abstractNumId w:val="30"/>
  </w:num>
  <w:num w:numId="28">
    <w:abstractNumId w:val="14"/>
  </w:num>
  <w:num w:numId="29">
    <w:abstractNumId w:val="0"/>
  </w:num>
  <w:num w:numId="30">
    <w:abstractNumId w:val="9"/>
  </w:num>
  <w:num w:numId="31">
    <w:abstractNumId w:val="24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1CEB"/>
    <w:rsid w:val="00002A02"/>
    <w:rsid w:val="000033E5"/>
    <w:rsid w:val="000075FB"/>
    <w:rsid w:val="000160DA"/>
    <w:rsid w:val="00016324"/>
    <w:rsid w:val="00020A4D"/>
    <w:rsid w:val="00022AC9"/>
    <w:rsid w:val="000270D2"/>
    <w:rsid w:val="0003325F"/>
    <w:rsid w:val="000337E2"/>
    <w:rsid w:val="00036EBC"/>
    <w:rsid w:val="00040D94"/>
    <w:rsid w:val="000414DD"/>
    <w:rsid w:val="00041A0F"/>
    <w:rsid w:val="00041FD3"/>
    <w:rsid w:val="00046D5D"/>
    <w:rsid w:val="000473B0"/>
    <w:rsid w:val="000475C8"/>
    <w:rsid w:val="00051365"/>
    <w:rsid w:val="00051774"/>
    <w:rsid w:val="00051E88"/>
    <w:rsid w:val="00052359"/>
    <w:rsid w:val="0005245E"/>
    <w:rsid w:val="0005393D"/>
    <w:rsid w:val="00056180"/>
    <w:rsid w:val="00056E94"/>
    <w:rsid w:val="00056FC4"/>
    <w:rsid w:val="00060DEE"/>
    <w:rsid w:val="000625AF"/>
    <w:rsid w:val="0006646B"/>
    <w:rsid w:val="00070984"/>
    <w:rsid w:val="0007417A"/>
    <w:rsid w:val="00074203"/>
    <w:rsid w:val="000765A6"/>
    <w:rsid w:val="000806B4"/>
    <w:rsid w:val="00080E61"/>
    <w:rsid w:val="000834DC"/>
    <w:rsid w:val="00083B89"/>
    <w:rsid w:val="0008658F"/>
    <w:rsid w:val="000922FC"/>
    <w:rsid w:val="000974DA"/>
    <w:rsid w:val="00097BD8"/>
    <w:rsid w:val="000A101F"/>
    <w:rsid w:val="000A2813"/>
    <w:rsid w:val="000A30BD"/>
    <w:rsid w:val="000A5B6B"/>
    <w:rsid w:val="000A6047"/>
    <w:rsid w:val="000B040E"/>
    <w:rsid w:val="000B0DDD"/>
    <w:rsid w:val="000B4C3D"/>
    <w:rsid w:val="000B6FAC"/>
    <w:rsid w:val="000B7D80"/>
    <w:rsid w:val="000C13ED"/>
    <w:rsid w:val="000C166F"/>
    <w:rsid w:val="000C19FA"/>
    <w:rsid w:val="000C55CE"/>
    <w:rsid w:val="000C62F4"/>
    <w:rsid w:val="000D0808"/>
    <w:rsid w:val="000D1E07"/>
    <w:rsid w:val="000D2C05"/>
    <w:rsid w:val="000D4758"/>
    <w:rsid w:val="000D4C5C"/>
    <w:rsid w:val="000D642B"/>
    <w:rsid w:val="000E1941"/>
    <w:rsid w:val="000E3BEE"/>
    <w:rsid w:val="000E68EB"/>
    <w:rsid w:val="000F0245"/>
    <w:rsid w:val="000F622B"/>
    <w:rsid w:val="000F6FC9"/>
    <w:rsid w:val="0010108F"/>
    <w:rsid w:val="001018E4"/>
    <w:rsid w:val="00101D23"/>
    <w:rsid w:val="00103027"/>
    <w:rsid w:val="0010672E"/>
    <w:rsid w:val="00106A5E"/>
    <w:rsid w:val="001121AF"/>
    <w:rsid w:val="001159DD"/>
    <w:rsid w:val="001165DB"/>
    <w:rsid w:val="00116764"/>
    <w:rsid w:val="001167B3"/>
    <w:rsid w:val="00116F4C"/>
    <w:rsid w:val="00117D66"/>
    <w:rsid w:val="00120E18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2376"/>
    <w:rsid w:val="00142B28"/>
    <w:rsid w:val="001447D1"/>
    <w:rsid w:val="00145C30"/>
    <w:rsid w:val="00146EEF"/>
    <w:rsid w:val="0015485E"/>
    <w:rsid w:val="001619FD"/>
    <w:rsid w:val="00164AAE"/>
    <w:rsid w:val="001670B4"/>
    <w:rsid w:val="0017068D"/>
    <w:rsid w:val="00170F7B"/>
    <w:rsid w:val="00171ACC"/>
    <w:rsid w:val="00172130"/>
    <w:rsid w:val="00173187"/>
    <w:rsid w:val="00174B49"/>
    <w:rsid w:val="00175F25"/>
    <w:rsid w:val="00176BE0"/>
    <w:rsid w:val="001777BB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0823"/>
    <w:rsid w:val="001B300C"/>
    <w:rsid w:val="001B76EC"/>
    <w:rsid w:val="001B79A3"/>
    <w:rsid w:val="001C143A"/>
    <w:rsid w:val="001C2232"/>
    <w:rsid w:val="001C406C"/>
    <w:rsid w:val="001C4C59"/>
    <w:rsid w:val="001C5C38"/>
    <w:rsid w:val="001C6951"/>
    <w:rsid w:val="001C72D7"/>
    <w:rsid w:val="001D429E"/>
    <w:rsid w:val="001D463E"/>
    <w:rsid w:val="001D4F84"/>
    <w:rsid w:val="001D6185"/>
    <w:rsid w:val="001E21F8"/>
    <w:rsid w:val="001E258F"/>
    <w:rsid w:val="001E378D"/>
    <w:rsid w:val="001F2B42"/>
    <w:rsid w:val="001F42E7"/>
    <w:rsid w:val="001F7814"/>
    <w:rsid w:val="00202654"/>
    <w:rsid w:val="002034E3"/>
    <w:rsid w:val="00205E3D"/>
    <w:rsid w:val="002062AF"/>
    <w:rsid w:val="00207CF4"/>
    <w:rsid w:val="0021229C"/>
    <w:rsid w:val="00212486"/>
    <w:rsid w:val="00212921"/>
    <w:rsid w:val="00213057"/>
    <w:rsid w:val="002138F2"/>
    <w:rsid w:val="002169DA"/>
    <w:rsid w:val="00217C61"/>
    <w:rsid w:val="002217B5"/>
    <w:rsid w:val="002221F2"/>
    <w:rsid w:val="00222DC7"/>
    <w:rsid w:val="00223AAF"/>
    <w:rsid w:val="00223AC7"/>
    <w:rsid w:val="0022569B"/>
    <w:rsid w:val="002321FC"/>
    <w:rsid w:val="00232831"/>
    <w:rsid w:val="00236635"/>
    <w:rsid w:val="00242B50"/>
    <w:rsid w:val="00243669"/>
    <w:rsid w:val="002469E8"/>
    <w:rsid w:val="00251BB3"/>
    <w:rsid w:val="00253088"/>
    <w:rsid w:val="0025404E"/>
    <w:rsid w:val="00254E50"/>
    <w:rsid w:val="0025524C"/>
    <w:rsid w:val="00261B9E"/>
    <w:rsid w:val="00264CC1"/>
    <w:rsid w:val="00267746"/>
    <w:rsid w:val="0027507B"/>
    <w:rsid w:val="00276339"/>
    <w:rsid w:val="0028275D"/>
    <w:rsid w:val="00282873"/>
    <w:rsid w:val="002838F3"/>
    <w:rsid w:val="00284629"/>
    <w:rsid w:val="002850A4"/>
    <w:rsid w:val="002875A2"/>
    <w:rsid w:val="0029353B"/>
    <w:rsid w:val="00293F89"/>
    <w:rsid w:val="00296E3D"/>
    <w:rsid w:val="00297B50"/>
    <w:rsid w:val="002A0A51"/>
    <w:rsid w:val="002A178D"/>
    <w:rsid w:val="002A57CA"/>
    <w:rsid w:val="002A7EA7"/>
    <w:rsid w:val="002B5506"/>
    <w:rsid w:val="002B78D2"/>
    <w:rsid w:val="002C2604"/>
    <w:rsid w:val="002C56E1"/>
    <w:rsid w:val="002C6CE8"/>
    <w:rsid w:val="002D1F32"/>
    <w:rsid w:val="002D32ED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524"/>
    <w:rsid w:val="002F6719"/>
    <w:rsid w:val="0030015D"/>
    <w:rsid w:val="00300B49"/>
    <w:rsid w:val="00300D73"/>
    <w:rsid w:val="00302A89"/>
    <w:rsid w:val="003035B0"/>
    <w:rsid w:val="00304EB6"/>
    <w:rsid w:val="00304FD5"/>
    <w:rsid w:val="003128EF"/>
    <w:rsid w:val="003135A1"/>
    <w:rsid w:val="00314E0C"/>
    <w:rsid w:val="00317BEB"/>
    <w:rsid w:val="0032083C"/>
    <w:rsid w:val="003233DC"/>
    <w:rsid w:val="0032456C"/>
    <w:rsid w:val="00331232"/>
    <w:rsid w:val="00332EC9"/>
    <w:rsid w:val="00337341"/>
    <w:rsid w:val="00337775"/>
    <w:rsid w:val="0035091D"/>
    <w:rsid w:val="00353C62"/>
    <w:rsid w:val="003568B7"/>
    <w:rsid w:val="00356913"/>
    <w:rsid w:val="00357ADE"/>
    <w:rsid w:val="00360210"/>
    <w:rsid w:val="00360435"/>
    <w:rsid w:val="0036208F"/>
    <w:rsid w:val="00364F78"/>
    <w:rsid w:val="00365B06"/>
    <w:rsid w:val="00365B63"/>
    <w:rsid w:val="00380BFD"/>
    <w:rsid w:val="00380E62"/>
    <w:rsid w:val="00383D46"/>
    <w:rsid w:val="003843F6"/>
    <w:rsid w:val="003861DC"/>
    <w:rsid w:val="00387884"/>
    <w:rsid w:val="0039221E"/>
    <w:rsid w:val="00393B8C"/>
    <w:rsid w:val="00395E90"/>
    <w:rsid w:val="003A1FC6"/>
    <w:rsid w:val="003A2CC7"/>
    <w:rsid w:val="003A2D29"/>
    <w:rsid w:val="003A47F5"/>
    <w:rsid w:val="003A4CC7"/>
    <w:rsid w:val="003A6BB3"/>
    <w:rsid w:val="003B02ED"/>
    <w:rsid w:val="003B1962"/>
    <w:rsid w:val="003B32B7"/>
    <w:rsid w:val="003B3C44"/>
    <w:rsid w:val="003B551D"/>
    <w:rsid w:val="003B6258"/>
    <w:rsid w:val="003B7B16"/>
    <w:rsid w:val="003C017F"/>
    <w:rsid w:val="003C093F"/>
    <w:rsid w:val="003C1471"/>
    <w:rsid w:val="003C1955"/>
    <w:rsid w:val="003C426A"/>
    <w:rsid w:val="003C5A8B"/>
    <w:rsid w:val="003C5D9E"/>
    <w:rsid w:val="003D13B2"/>
    <w:rsid w:val="003D5E24"/>
    <w:rsid w:val="003E0838"/>
    <w:rsid w:val="003E1C8E"/>
    <w:rsid w:val="003E3D35"/>
    <w:rsid w:val="003E75DF"/>
    <w:rsid w:val="003F1E96"/>
    <w:rsid w:val="003F79E7"/>
    <w:rsid w:val="00402F70"/>
    <w:rsid w:val="00406B30"/>
    <w:rsid w:val="00407D7C"/>
    <w:rsid w:val="004101A3"/>
    <w:rsid w:val="004126DD"/>
    <w:rsid w:val="0041292C"/>
    <w:rsid w:val="00414457"/>
    <w:rsid w:val="00416D96"/>
    <w:rsid w:val="00430310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57B05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8058B"/>
    <w:rsid w:val="0048359A"/>
    <w:rsid w:val="0048792A"/>
    <w:rsid w:val="004931ED"/>
    <w:rsid w:val="00494677"/>
    <w:rsid w:val="00496E53"/>
    <w:rsid w:val="004A29AA"/>
    <w:rsid w:val="004A2F19"/>
    <w:rsid w:val="004A30F1"/>
    <w:rsid w:val="004A4649"/>
    <w:rsid w:val="004A5134"/>
    <w:rsid w:val="004A5286"/>
    <w:rsid w:val="004A6AE8"/>
    <w:rsid w:val="004C1CA7"/>
    <w:rsid w:val="004D056A"/>
    <w:rsid w:val="004D05F0"/>
    <w:rsid w:val="004D15DF"/>
    <w:rsid w:val="004D275A"/>
    <w:rsid w:val="004D362B"/>
    <w:rsid w:val="004E0B1B"/>
    <w:rsid w:val="004E0F8B"/>
    <w:rsid w:val="004E277D"/>
    <w:rsid w:val="004E29A3"/>
    <w:rsid w:val="004E30F8"/>
    <w:rsid w:val="004E4937"/>
    <w:rsid w:val="004E63E6"/>
    <w:rsid w:val="004F02AE"/>
    <w:rsid w:val="004F4E78"/>
    <w:rsid w:val="004F501A"/>
    <w:rsid w:val="004F6252"/>
    <w:rsid w:val="00500106"/>
    <w:rsid w:val="005012EF"/>
    <w:rsid w:val="00501C84"/>
    <w:rsid w:val="00504173"/>
    <w:rsid w:val="00507A0D"/>
    <w:rsid w:val="00507E62"/>
    <w:rsid w:val="0051125C"/>
    <w:rsid w:val="00511290"/>
    <w:rsid w:val="00511F51"/>
    <w:rsid w:val="005120C3"/>
    <w:rsid w:val="005126E4"/>
    <w:rsid w:val="0051290D"/>
    <w:rsid w:val="005203A0"/>
    <w:rsid w:val="00520436"/>
    <w:rsid w:val="00526E2C"/>
    <w:rsid w:val="00533EF2"/>
    <w:rsid w:val="00537C99"/>
    <w:rsid w:val="00542D9A"/>
    <w:rsid w:val="00553B13"/>
    <w:rsid w:val="005571ED"/>
    <w:rsid w:val="005625D9"/>
    <w:rsid w:val="00566AE8"/>
    <w:rsid w:val="005745FB"/>
    <w:rsid w:val="00577468"/>
    <w:rsid w:val="00580E75"/>
    <w:rsid w:val="005819C8"/>
    <w:rsid w:val="00582B5E"/>
    <w:rsid w:val="00584939"/>
    <w:rsid w:val="00585F4A"/>
    <w:rsid w:val="00595AD0"/>
    <w:rsid w:val="00596881"/>
    <w:rsid w:val="005A041C"/>
    <w:rsid w:val="005A094A"/>
    <w:rsid w:val="005A145C"/>
    <w:rsid w:val="005A35B9"/>
    <w:rsid w:val="005A781A"/>
    <w:rsid w:val="005A7BE7"/>
    <w:rsid w:val="005B13E9"/>
    <w:rsid w:val="005B1421"/>
    <w:rsid w:val="005B1C2D"/>
    <w:rsid w:val="005B31D9"/>
    <w:rsid w:val="005B6953"/>
    <w:rsid w:val="005C4782"/>
    <w:rsid w:val="005C5871"/>
    <w:rsid w:val="005C6B72"/>
    <w:rsid w:val="005D3A56"/>
    <w:rsid w:val="005D6778"/>
    <w:rsid w:val="005E0DB3"/>
    <w:rsid w:val="005E38AE"/>
    <w:rsid w:val="005E555E"/>
    <w:rsid w:val="005E6E93"/>
    <w:rsid w:val="005E6E9E"/>
    <w:rsid w:val="005F0226"/>
    <w:rsid w:val="005F052E"/>
    <w:rsid w:val="005F1592"/>
    <w:rsid w:val="005F3429"/>
    <w:rsid w:val="005F5FC2"/>
    <w:rsid w:val="005F685B"/>
    <w:rsid w:val="005F68A9"/>
    <w:rsid w:val="0060168E"/>
    <w:rsid w:val="00602C51"/>
    <w:rsid w:val="006034FD"/>
    <w:rsid w:val="006068B0"/>
    <w:rsid w:val="00612413"/>
    <w:rsid w:val="006171EF"/>
    <w:rsid w:val="00625CF0"/>
    <w:rsid w:val="006265B9"/>
    <w:rsid w:val="00626A34"/>
    <w:rsid w:val="00631531"/>
    <w:rsid w:val="00634FBA"/>
    <w:rsid w:val="00636F94"/>
    <w:rsid w:val="00637875"/>
    <w:rsid w:val="00646537"/>
    <w:rsid w:val="00647997"/>
    <w:rsid w:val="00653616"/>
    <w:rsid w:val="006536E8"/>
    <w:rsid w:val="0065635C"/>
    <w:rsid w:val="00656938"/>
    <w:rsid w:val="00660304"/>
    <w:rsid w:val="00661C6B"/>
    <w:rsid w:val="00661FBF"/>
    <w:rsid w:val="00663208"/>
    <w:rsid w:val="006647F2"/>
    <w:rsid w:val="00667981"/>
    <w:rsid w:val="00667A7C"/>
    <w:rsid w:val="00670339"/>
    <w:rsid w:val="00671D41"/>
    <w:rsid w:val="00674812"/>
    <w:rsid w:val="00674B95"/>
    <w:rsid w:val="00675720"/>
    <w:rsid w:val="006777DD"/>
    <w:rsid w:val="00677A86"/>
    <w:rsid w:val="0068137D"/>
    <w:rsid w:val="00682359"/>
    <w:rsid w:val="00682F13"/>
    <w:rsid w:val="00683625"/>
    <w:rsid w:val="00686B96"/>
    <w:rsid w:val="00690B8A"/>
    <w:rsid w:val="006912EC"/>
    <w:rsid w:val="00692440"/>
    <w:rsid w:val="00692A78"/>
    <w:rsid w:val="00692C3E"/>
    <w:rsid w:val="00695120"/>
    <w:rsid w:val="0069555C"/>
    <w:rsid w:val="006A38FC"/>
    <w:rsid w:val="006A69CA"/>
    <w:rsid w:val="006B054B"/>
    <w:rsid w:val="006B3F7F"/>
    <w:rsid w:val="006B5642"/>
    <w:rsid w:val="006B6183"/>
    <w:rsid w:val="006B6355"/>
    <w:rsid w:val="006B6614"/>
    <w:rsid w:val="006B6EBC"/>
    <w:rsid w:val="006B7579"/>
    <w:rsid w:val="006C3C94"/>
    <w:rsid w:val="006C3E90"/>
    <w:rsid w:val="006C4A46"/>
    <w:rsid w:val="006C4BA1"/>
    <w:rsid w:val="006D11DE"/>
    <w:rsid w:val="006D30A6"/>
    <w:rsid w:val="006D3F43"/>
    <w:rsid w:val="006D5726"/>
    <w:rsid w:val="006D6AE3"/>
    <w:rsid w:val="006D6EA3"/>
    <w:rsid w:val="006E39CE"/>
    <w:rsid w:val="006E4975"/>
    <w:rsid w:val="006E6859"/>
    <w:rsid w:val="006E7A05"/>
    <w:rsid w:val="006F0495"/>
    <w:rsid w:val="006F348C"/>
    <w:rsid w:val="006F506D"/>
    <w:rsid w:val="006F5DB7"/>
    <w:rsid w:val="006F652F"/>
    <w:rsid w:val="006F73DB"/>
    <w:rsid w:val="00700DB3"/>
    <w:rsid w:val="00702087"/>
    <w:rsid w:val="00704B36"/>
    <w:rsid w:val="0071185B"/>
    <w:rsid w:val="00711EFC"/>
    <w:rsid w:val="00716DCD"/>
    <w:rsid w:val="00717A93"/>
    <w:rsid w:val="00721729"/>
    <w:rsid w:val="0072536B"/>
    <w:rsid w:val="00727611"/>
    <w:rsid w:val="00727F03"/>
    <w:rsid w:val="00731C2C"/>
    <w:rsid w:val="00733E56"/>
    <w:rsid w:val="00735034"/>
    <w:rsid w:val="007363B1"/>
    <w:rsid w:val="00742E4D"/>
    <w:rsid w:val="00744677"/>
    <w:rsid w:val="00751BC4"/>
    <w:rsid w:val="0075329E"/>
    <w:rsid w:val="00753323"/>
    <w:rsid w:val="007537D0"/>
    <w:rsid w:val="0075532E"/>
    <w:rsid w:val="00755700"/>
    <w:rsid w:val="007559A3"/>
    <w:rsid w:val="0075777F"/>
    <w:rsid w:val="0076101E"/>
    <w:rsid w:val="007658AB"/>
    <w:rsid w:val="00766D34"/>
    <w:rsid w:val="0077306B"/>
    <w:rsid w:val="00773BD0"/>
    <w:rsid w:val="00775468"/>
    <w:rsid w:val="00775767"/>
    <w:rsid w:val="00780E5F"/>
    <w:rsid w:val="00782C3E"/>
    <w:rsid w:val="007850A0"/>
    <w:rsid w:val="00787160"/>
    <w:rsid w:val="00787601"/>
    <w:rsid w:val="007910FC"/>
    <w:rsid w:val="00794E84"/>
    <w:rsid w:val="00794F37"/>
    <w:rsid w:val="0079624C"/>
    <w:rsid w:val="007A06FF"/>
    <w:rsid w:val="007A2082"/>
    <w:rsid w:val="007A3714"/>
    <w:rsid w:val="007A5D13"/>
    <w:rsid w:val="007B21D4"/>
    <w:rsid w:val="007B6067"/>
    <w:rsid w:val="007B797A"/>
    <w:rsid w:val="007C1C32"/>
    <w:rsid w:val="007C2BC3"/>
    <w:rsid w:val="007C375A"/>
    <w:rsid w:val="007C39C9"/>
    <w:rsid w:val="007C3F39"/>
    <w:rsid w:val="007D4823"/>
    <w:rsid w:val="007D730D"/>
    <w:rsid w:val="007D75A4"/>
    <w:rsid w:val="007E2A91"/>
    <w:rsid w:val="007E3D66"/>
    <w:rsid w:val="007E41B2"/>
    <w:rsid w:val="007E642F"/>
    <w:rsid w:val="007E64E6"/>
    <w:rsid w:val="007E7F24"/>
    <w:rsid w:val="007F30DD"/>
    <w:rsid w:val="007F59FB"/>
    <w:rsid w:val="007F5FD5"/>
    <w:rsid w:val="007F7ED9"/>
    <w:rsid w:val="00803574"/>
    <w:rsid w:val="00804409"/>
    <w:rsid w:val="0080795A"/>
    <w:rsid w:val="0081294C"/>
    <w:rsid w:val="00813811"/>
    <w:rsid w:val="00814723"/>
    <w:rsid w:val="00815D83"/>
    <w:rsid w:val="00817CA9"/>
    <w:rsid w:val="008200C7"/>
    <w:rsid w:val="008219B0"/>
    <w:rsid w:val="0082206C"/>
    <w:rsid w:val="00825D3B"/>
    <w:rsid w:val="00831689"/>
    <w:rsid w:val="00835DCB"/>
    <w:rsid w:val="008414EA"/>
    <w:rsid w:val="008416C4"/>
    <w:rsid w:val="0084288B"/>
    <w:rsid w:val="00844745"/>
    <w:rsid w:val="00846038"/>
    <w:rsid w:val="00846427"/>
    <w:rsid w:val="00846614"/>
    <w:rsid w:val="0084741C"/>
    <w:rsid w:val="0085041A"/>
    <w:rsid w:val="008510C4"/>
    <w:rsid w:val="00851B0F"/>
    <w:rsid w:val="008529EB"/>
    <w:rsid w:val="00853732"/>
    <w:rsid w:val="008539C8"/>
    <w:rsid w:val="008546D4"/>
    <w:rsid w:val="00861285"/>
    <w:rsid w:val="008625A7"/>
    <w:rsid w:val="0086475F"/>
    <w:rsid w:val="008660B6"/>
    <w:rsid w:val="00866237"/>
    <w:rsid w:val="008662B2"/>
    <w:rsid w:val="00866FE0"/>
    <w:rsid w:val="008759CE"/>
    <w:rsid w:val="0087614C"/>
    <w:rsid w:val="0087747A"/>
    <w:rsid w:val="00877B93"/>
    <w:rsid w:val="00881A04"/>
    <w:rsid w:val="008821DB"/>
    <w:rsid w:val="00882D20"/>
    <w:rsid w:val="00883F93"/>
    <w:rsid w:val="00885D04"/>
    <w:rsid w:val="00885E86"/>
    <w:rsid w:val="008902D4"/>
    <w:rsid w:val="00895FFD"/>
    <w:rsid w:val="00896163"/>
    <w:rsid w:val="008966A6"/>
    <w:rsid w:val="008A6130"/>
    <w:rsid w:val="008A7D25"/>
    <w:rsid w:val="008B063F"/>
    <w:rsid w:val="008B188C"/>
    <w:rsid w:val="008B1ED9"/>
    <w:rsid w:val="008B3859"/>
    <w:rsid w:val="008B5FCB"/>
    <w:rsid w:val="008B6B75"/>
    <w:rsid w:val="008B719D"/>
    <w:rsid w:val="008C0C94"/>
    <w:rsid w:val="008C333C"/>
    <w:rsid w:val="008D161E"/>
    <w:rsid w:val="008D32D4"/>
    <w:rsid w:val="008E0E3F"/>
    <w:rsid w:val="008E1382"/>
    <w:rsid w:val="008E2778"/>
    <w:rsid w:val="008E5262"/>
    <w:rsid w:val="008E58D1"/>
    <w:rsid w:val="008E7979"/>
    <w:rsid w:val="008F2C9E"/>
    <w:rsid w:val="008F7E76"/>
    <w:rsid w:val="009008DC"/>
    <w:rsid w:val="0090135B"/>
    <w:rsid w:val="00901DD4"/>
    <w:rsid w:val="00902A7A"/>
    <w:rsid w:val="00903476"/>
    <w:rsid w:val="00904088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834"/>
    <w:rsid w:val="00940BF8"/>
    <w:rsid w:val="009419C9"/>
    <w:rsid w:val="00941A66"/>
    <w:rsid w:val="00943B7D"/>
    <w:rsid w:val="00944691"/>
    <w:rsid w:val="00946E7D"/>
    <w:rsid w:val="009475BF"/>
    <w:rsid w:val="00947DDD"/>
    <w:rsid w:val="0095174B"/>
    <w:rsid w:val="00953898"/>
    <w:rsid w:val="009553AF"/>
    <w:rsid w:val="009553B2"/>
    <w:rsid w:val="00957EF1"/>
    <w:rsid w:val="00967021"/>
    <w:rsid w:val="009673BE"/>
    <w:rsid w:val="00971FA5"/>
    <w:rsid w:val="00975A4D"/>
    <w:rsid w:val="00977BFB"/>
    <w:rsid w:val="009806FB"/>
    <w:rsid w:val="00982375"/>
    <w:rsid w:val="00983A91"/>
    <w:rsid w:val="0098405C"/>
    <w:rsid w:val="009850CB"/>
    <w:rsid w:val="00986833"/>
    <w:rsid w:val="00987929"/>
    <w:rsid w:val="00987D8C"/>
    <w:rsid w:val="009902E6"/>
    <w:rsid w:val="009966A0"/>
    <w:rsid w:val="009A1B87"/>
    <w:rsid w:val="009B18F4"/>
    <w:rsid w:val="009B1C42"/>
    <w:rsid w:val="009B2DC3"/>
    <w:rsid w:val="009B38D5"/>
    <w:rsid w:val="009B3C07"/>
    <w:rsid w:val="009B6016"/>
    <w:rsid w:val="009B6A4C"/>
    <w:rsid w:val="009B75DB"/>
    <w:rsid w:val="009C099E"/>
    <w:rsid w:val="009C15A0"/>
    <w:rsid w:val="009C185B"/>
    <w:rsid w:val="009C1FF4"/>
    <w:rsid w:val="009C5E6C"/>
    <w:rsid w:val="009C6808"/>
    <w:rsid w:val="009C7472"/>
    <w:rsid w:val="009C7970"/>
    <w:rsid w:val="009C7AE7"/>
    <w:rsid w:val="009D1492"/>
    <w:rsid w:val="009D1C15"/>
    <w:rsid w:val="009D42B0"/>
    <w:rsid w:val="009D6888"/>
    <w:rsid w:val="009D7D4A"/>
    <w:rsid w:val="009E0D30"/>
    <w:rsid w:val="009E2119"/>
    <w:rsid w:val="009E3761"/>
    <w:rsid w:val="009E41F7"/>
    <w:rsid w:val="009E48E2"/>
    <w:rsid w:val="009E4F59"/>
    <w:rsid w:val="009E5F25"/>
    <w:rsid w:val="009E6E4C"/>
    <w:rsid w:val="009F0383"/>
    <w:rsid w:val="009F1F81"/>
    <w:rsid w:val="009F351C"/>
    <w:rsid w:val="009F65BF"/>
    <w:rsid w:val="00A00FDA"/>
    <w:rsid w:val="00A03367"/>
    <w:rsid w:val="00A046B2"/>
    <w:rsid w:val="00A056D8"/>
    <w:rsid w:val="00A05A04"/>
    <w:rsid w:val="00A06838"/>
    <w:rsid w:val="00A06B47"/>
    <w:rsid w:val="00A11324"/>
    <w:rsid w:val="00A161BF"/>
    <w:rsid w:val="00A3052C"/>
    <w:rsid w:val="00A309A2"/>
    <w:rsid w:val="00A41621"/>
    <w:rsid w:val="00A4248D"/>
    <w:rsid w:val="00A42BB6"/>
    <w:rsid w:val="00A50838"/>
    <w:rsid w:val="00A50F6B"/>
    <w:rsid w:val="00A52AE4"/>
    <w:rsid w:val="00A541F9"/>
    <w:rsid w:val="00A564B3"/>
    <w:rsid w:val="00A57537"/>
    <w:rsid w:val="00A579D5"/>
    <w:rsid w:val="00A601FA"/>
    <w:rsid w:val="00A64AE1"/>
    <w:rsid w:val="00A65284"/>
    <w:rsid w:val="00A65387"/>
    <w:rsid w:val="00A67DA3"/>
    <w:rsid w:val="00A67EFD"/>
    <w:rsid w:val="00A705A7"/>
    <w:rsid w:val="00A725B6"/>
    <w:rsid w:val="00A73E6C"/>
    <w:rsid w:val="00A7725E"/>
    <w:rsid w:val="00A8080A"/>
    <w:rsid w:val="00A814D7"/>
    <w:rsid w:val="00A815D9"/>
    <w:rsid w:val="00A8170D"/>
    <w:rsid w:val="00A8774C"/>
    <w:rsid w:val="00A907D5"/>
    <w:rsid w:val="00A90D87"/>
    <w:rsid w:val="00A91BEB"/>
    <w:rsid w:val="00A926F0"/>
    <w:rsid w:val="00A96982"/>
    <w:rsid w:val="00AA1AC6"/>
    <w:rsid w:val="00AA1D3F"/>
    <w:rsid w:val="00AA1EF5"/>
    <w:rsid w:val="00AA2A57"/>
    <w:rsid w:val="00AA2FDD"/>
    <w:rsid w:val="00AB016C"/>
    <w:rsid w:val="00AB0F1A"/>
    <w:rsid w:val="00AB19C3"/>
    <w:rsid w:val="00AB2F47"/>
    <w:rsid w:val="00AC39E8"/>
    <w:rsid w:val="00AC6AFD"/>
    <w:rsid w:val="00AC771C"/>
    <w:rsid w:val="00AD0B3A"/>
    <w:rsid w:val="00AD1707"/>
    <w:rsid w:val="00AD215E"/>
    <w:rsid w:val="00AD4944"/>
    <w:rsid w:val="00AD5A95"/>
    <w:rsid w:val="00AE2809"/>
    <w:rsid w:val="00AF0E71"/>
    <w:rsid w:val="00AF18E6"/>
    <w:rsid w:val="00AF4372"/>
    <w:rsid w:val="00AF5112"/>
    <w:rsid w:val="00AF5DD1"/>
    <w:rsid w:val="00AF5EDD"/>
    <w:rsid w:val="00AF63BF"/>
    <w:rsid w:val="00B03CAF"/>
    <w:rsid w:val="00B05C19"/>
    <w:rsid w:val="00B07461"/>
    <w:rsid w:val="00B07C8A"/>
    <w:rsid w:val="00B1332C"/>
    <w:rsid w:val="00B171AC"/>
    <w:rsid w:val="00B20F4B"/>
    <w:rsid w:val="00B27C46"/>
    <w:rsid w:val="00B3068D"/>
    <w:rsid w:val="00B327C7"/>
    <w:rsid w:val="00B32B45"/>
    <w:rsid w:val="00B332AC"/>
    <w:rsid w:val="00B334B6"/>
    <w:rsid w:val="00B3453E"/>
    <w:rsid w:val="00B36035"/>
    <w:rsid w:val="00B362F6"/>
    <w:rsid w:val="00B37B9C"/>
    <w:rsid w:val="00B45FA0"/>
    <w:rsid w:val="00B4607A"/>
    <w:rsid w:val="00B4608E"/>
    <w:rsid w:val="00B46B8C"/>
    <w:rsid w:val="00B50E4E"/>
    <w:rsid w:val="00B51816"/>
    <w:rsid w:val="00B5580C"/>
    <w:rsid w:val="00B601FB"/>
    <w:rsid w:val="00B62177"/>
    <w:rsid w:val="00B63CEF"/>
    <w:rsid w:val="00B6558A"/>
    <w:rsid w:val="00B65826"/>
    <w:rsid w:val="00B660E3"/>
    <w:rsid w:val="00B6660C"/>
    <w:rsid w:val="00B67568"/>
    <w:rsid w:val="00B708B9"/>
    <w:rsid w:val="00B736E7"/>
    <w:rsid w:val="00B75253"/>
    <w:rsid w:val="00B7651F"/>
    <w:rsid w:val="00B802CF"/>
    <w:rsid w:val="00B8072B"/>
    <w:rsid w:val="00B80E26"/>
    <w:rsid w:val="00B82EF8"/>
    <w:rsid w:val="00B922F5"/>
    <w:rsid w:val="00B9473D"/>
    <w:rsid w:val="00B952A7"/>
    <w:rsid w:val="00B95302"/>
    <w:rsid w:val="00B9565A"/>
    <w:rsid w:val="00B97CCC"/>
    <w:rsid w:val="00BB4861"/>
    <w:rsid w:val="00BB49E6"/>
    <w:rsid w:val="00BB70E0"/>
    <w:rsid w:val="00BB7A4F"/>
    <w:rsid w:val="00BC1EEB"/>
    <w:rsid w:val="00BC6EC9"/>
    <w:rsid w:val="00BD1FFD"/>
    <w:rsid w:val="00BD407E"/>
    <w:rsid w:val="00BD5F8C"/>
    <w:rsid w:val="00BE0E80"/>
    <w:rsid w:val="00BE256B"/>
    <w:rsid w:val="00BE2D94"/>
    <w:rsid w:val="00BE4327"/>
    <w:rsid w:val="00BE63B9"/>
    <w:rsid w:val="00BE696A"/>
    <w:rsid w:val="00BE6BD7"/>
    <w:rsid w:val="00BE73B4"/>
    <w:rsid w:val="00BE74D4"/>
    <w:rsid w:val="00BF323A"/>
    <w:rsid w:val="00BF759F"/>
    <w:rsid w:val="00BF7F4C"/>
    <w:rsid w:val="00C00E8B"/>
    <w:rsid w:val="00C010C6"/>
    <w:rsid w:val="00C01E7E"/>
    <w:rsid w:val="00C020B0"/>
    <w:rsid w:val="00C02D15"/>
    <w:rsid w:val="00C04CB4"/>
    <w:rsid w:val="00C05993"/>
    <w:rsid w:val="00C05B4F"/>
    <w:rsid w:val="00C05EBB"/>
    <w:rsid w:val="00C0635E"/>
    <w:rsid w:val="00C1005F"/>
    <w:rsid w:val="00C108B4"/>
    <w:rsid w:val="00C1219F"/>
    <w:rsid w:val="00C1223B"/>
    <w:rsid w:val="00C13FE8"/>
    <w:rsid w:val="00C156C2"/>
    <w:rsid w:val="00C21850"/>
    <w:rsid w:val="00C22A14"/>
    <w:rsid w:val="00C2315C"/>
    <w:rsid w:val="00C23D5C"/>
    <w:rsid w:val="00C23EC1"/>
    <w:rsid w:val="00C243B7"/>
    <w:rsid w:val="00C27BB5"/>
    <w:rsid w:val="00C32124"/>
    <w:rsid w:val="00C3499C"/>
    <w:rsid w:val="00C35EFE"/>
    <w:rsid w:val="00C37F96"/>
    <w:rsid w:val="00C41F1E"/>
    <w:rsid w:val="00C444DF"/>
    <w:rsid w:val="00C47703"/>
    <w:rsid w:val="00C536BA"/>
    <w:rsid w:val="00C54829"/>
    <w:rsid w:val="00C5768A"/>
    <w:rsid w:val="00C576DE"/>
    <w:rsid w:val="00C57786"/>
    <w:rsid w:val="00C57FAB"/>
    <w:rsid w:val="00C6592F"/>
    <w:rsid w:val="00C75592"/>
    <w:rsid w:val="00C75CE7"/>
    <w:rsid w:val="00C77CA0"/>
    <w:rsid w:val="00C82254"/>
    <w:rsid w:val="00C82FFA"/>
    <w:rsid w:val="00C84481"/>
    <w:rsid w:val="00C904D6"/>
    <w:rsid w:val="00C9200B"/>
    <w:rsid w:val="00C9280F"/>
    <w:rsid w:val="00C952D9"/>
    <w:rsid w:val="00C95FC3"/>
    <w:rsid w:val="00C9688F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97"/>
    <w:rsid w:val="00CB57C9"/>
    <w:rsid w:val="00CB64D8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CF2D31"/>
    <w:rsid w:val="00D05D4C"/>
    <w:rsid w:val="00D06C27"/>
    <w:rsid w:val="00D126E5"/>
    <w:rsid w:val="00D14689"/>
    <w:rsid w:val="00D15653"/>
    <w:rsid w:val="00D15896"/>
    <w:rsid w:val="00D20151"/>
    <w:rsid w:val="00D22531"/>
    <w:rsid w:val="00D2391E"/>
    <w:rsid w:val="00D25C0B"/>
    <w:rsid w:val="00D260FD"/>
    <w:rsid w:val="00D27C4E"/>
    <w:rsid w:val="00D31862"/>
    <w:rsid w:val="00D3236B"/>
    <w:rsid w:val="00D325CE"/>
    <w:rsid w:val="00D3325A"/>
    <w:rsid w:val="00D33B52"/>
    <w:rsid w:val="00D35402"/>
    <w:rsid w:val="00D35800"/>
    <w:rsid w:val="00D42236"/>
    <w:rsid w:val="00D4241F"/>
    <w:rsid w:val="00D43090"/>
    <w:rsid w:val="00D43C6E"/>
    <w:rsid w:val="00D44B07"/>
    <w:rsid w:val="00D44CE1"/>
    <w:rsid w:val="00D45F61"/>
    <w:rsid w:val="00D516E8"/>
    <w:rsid w:val="00D521E8"/>
    <w:rsid w:val="00D5437C"/>
    <w:rsid w:val="00D54667"/>
    <w:rsid w:val="00D5584A"/>
    <w:rsid w:val="00D569E2"/>
    <w:rsid w:val="00D600B6"/>
    <w:rsid w:val="00D6299F"/>
    <w:rsid w:val="00D64AC5"/>
    <w:rsid w:val="00D65C35"/>
    <w:rsid w:val="00D67C54"/>
    <w:rsid w:val="00D736F8"/>
    <w:rsid w:val="00D75F52"/>
    <w:rsid w:val="00D76AE8"/>
    <w:rsid w:val="00D76C07"/>
    <w:rsid w:val="00D8203F"/>
    <w:rsid w:val="00D82E52"/>
    <w:rsid w:val="00D82FE5"/>
    <w:rsid w:val="00D83A55"/>
    <w:rsid w:val="00D8513B"/>
    <w:rsid w:val="00D8547F"/>
    <w:rsid w:val="00D85B9E"/>
    <w:rsid w:val="00D9022A"/>
    <w:rsid w:val="00D97B0A"/>
    <w:rsid w:val="00DA0926"/>
    <w:rsid w:val="00DA0DA8"/>
    <w:rsid w:val="00DA0F58"/>
    <w:rsid w:val="00DA263D"/>
    <w:rsid w:val="00DA6652"/>
    <w:rsid w:val="00DA6CD4"/>
    <w:rsid w:val="00DA6F29"/>
    <w:rsid w:val="00DA7E34"/>
    <w:rsid w:val="00DB0937"/>
    <w:rsid w:val="00DB3261"/>
    <w:rsid w:val="00DB61D6"/>
    <w:rsid w:val="00DB7A58"/>
    <w:rsid w:val="00DC085B"/>
    <w:rsid w:val="00DC1413"/>
    <w:rsid w:val="00DC3C44"/>
    <w:rsid w:val="00DC6F4F"/>
    <w:rsid w:val="00DC75BF"/>
    <w:rsid w:val="00DD05F1"/>
    <w:rsid w:val="00DD1929"/>
    <w:rsid w:val="00DD1D7C"/>
    <w:rsid w:val="00DD6CC7"/>
    <w:rsid w:val="00DE2986"/>
    <w:rsid w:val="00DE494B"/>
    <w:rsid w:val="00DE4C76"/>
    <w:rsid w:val="00DE55E5"/>
    <w:rsid w:val="00DE6019"/>
    <w:rsid w:val="00DE60D9"/>
    <w:rsid w:val="00DE620E"/>
    <w:rsid w:val="00DE6496"/>
    <w:rsid w:val="00DE7228"/>
    <w:rsid w:val="00DF2AE6"/>
    <w:rsid w:val="00DF46E7"/>
    <w:rsid w:val="00DF703D"/>
    <w:rsid w:val="00DF7044"/>
    <w:rsid w:val="00E016E4"/>
    <w:rsid w:val="00E042BE"/>
    <w:rsid w:val="00E04391"/>
    <w:rsid w:val="00E049EB"/>
    <w:rsid w:val="00E04C15"/>
    <w:rsid w:val="00E06AAB"/>
    <w:rsid w:val="00E13953"/>
    <w:rsid w:val="00E148E7"/>
    <w:rsid w:val="00E14933"/>
    <w:rsid w:val="00E16959"/>
    <w:rsid w:val="00E24688"/>
    <w:rsid w:val="00E25C1A"/>
    <w:rsid w:val="00E279ED"/>
    <w:rsid w:val="00E3016A"/>
    <w:rsid w:val="00E30DC9"/>
    <w:rsid w:val="00E31845"/>
    <w:rsid w:val="00E333B2"/>
    <w:rsid w:val="00E33D3B"/>
    <w:rsid w:val="00E34DCD"/>
    <w:rsid w:val="00E3545A"/>
    <w:rsid w:val="00E411E4"/>
    <w:rsid w:val="00E44C19"/>
    <w:rsid w:val="00E5519D"/>
    <w:rsid w:val="00E57185"/>
    <w:rsid w:val="00E607BE"/>
    <w:rsid w:val="00E612BB"/>
    <w:rsid w:val="00E6168F"/>
    <w:rsid w:val="00E63FB6"/>
    <w:rsid w:val="00E65D7E"/>
    <w:rsid w:val="00E70C3D"/>
    <w:rsid w:val="00E70FE4"/>
    <w:rsid w:val="00E71D11"/>
    <w:rsid w:val="00E751B7"/>
    <w:rsid w:val="00E756EE"/>
    <w:rsid w:val="00E767AB"/>
    <w:rsid w:val="00E86316"/>
    <w:rsid w:val="00E90859"/>
    <w:rsid w:val="00E94D8D"/>
    <w:rsid w:val="00E966E7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2F05"/>
    <w:rsid w:val="00EC4AF7"/>
    <w:rsid w:val="00EC6F3F"/>
    <w:rsid w:val="00EC7F97"/>
    <w:rsid w:val="00ED0F07"/>
    <w:rsid w:val="00ED182E"/>
    <w:rsid w:val="00ED2298"/>
    <w:rsid w:val="00ED4558"/>
    <w:rsid w:val="00ED4EC9"/>
    <w:rsid w:val="00ED557D"/>
    <w:rsid w:val="00ED7BEB"/>
    <w:rsid w:val="00EE261B"/>
    <w:rsid w:val="00EE5F7B"/>
    <w:rsid w:val="00EE62E8"/>
    <w:rsid w:val="00EF12A3"/>
    <w:rsid w:val="00EF2E4F"/>
    <w:rsid w:val="00EF3979"/>
    <w:rsid w:val="00EF44D1"/>
    <w:rsid w:val="00EF5A3B"/>
    <w:rsid w:val="00F03140"/>
    <w:rsid w:val="00F03572"/>
    <w:rsid w:val="00F04214"/>
    <w:rsid w:val="00F04918"/>
    <w:rsid w:val="00F058DA"/>
    <w:rsid w:val="00F067F9"/>
    <w:rsid w:val="00F10D21"/>
    <w:rsid w:val="00F1169A"/>
    <w:rsid w:val="00F11FB9"/>
    <w:rsid w:val="00F145B0"/>
    <w:rsid w:val="00F16564"/>
    <w:rsid w:val="00F231E5"/>
    <w:rsid w:val="00F2499D"/>
    <w:rsid w:val="00F30048"/>
    <w:rsid w:val="00F32DD6"/>
    <w:rsid w:val="00F3764D"/>
    <w:rsid w:val="00F40C1F"/>
    <w:rsid w:val="00F449AE"/>
    <w:rsid w:val="00F44C58"/>
    <w:rsid w:val="00F46BFC"/>
    <w:rsid w:val="00F53DC9"/>
    <w:rsid w:val="00F576C1"/>
    <w:rsid w:val="00F60053"/>
    <w:rsid w:val="00F61488"/>
    <w:rsid w:val="00F662F0"/>
    <w:rsid w:val="00F6648C"/>
    <w:rsid w:val="00F702C1"/>
    <w:rsid w:val="00F7533A"/>
    <w:rsid w:val="00F82545"/>
    <w:rsid w:val="00F830B2"/>
    <w:rsid w:val="00F85519"/>
    <w:rsid w:val="00F85776"/>
    <w:rsid w:val="00F861C4"/>
    <w:rsid w:val="00F87BF7"/>
    <w:rsid w:val="00F93AB2"/>
    <w:rsid w:val="00F96EB4"/>
    <w:rsid w:val="00F977AB"/>
    <w:rsid w:val="00FA219E"/>
    <w:rsid w:val="00FA3CE2"/>
    <w:rsid w:val="00FA461B"/>
    <w:rsid w:val="00FA68C2"/>
    <w:rsid w:val="00FA75DF"/>
    <w:rsid w:val="00FC128F"/>
    <w:rsid w:val="00FC2360"/>
    <w:rsid w:val="00FC3190"/>
    <w:rsid w:val="00FC447E"/>
    <w:rsid w:val="00FC464A"/>
    <w:rsid w:val="00FC48CD"/>
    <w:rsid w:val="00FC5140"/>
    <w:rsid w:val="00FC5E03"/>
    <w:rsid w:val="00FC7439"/>
    <w:rsid w:val="00FD167D"/>
    <w:rsid w:val="00FD6B3F"/>
    <w:rsid w:val="00FE213B"/>
    <w:rsid w:val="00FE6420"/>
    <w:rsid w:val="00FF2703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54AA2"/>
  <w15:docId w15:val="{1791BA3E-D634-4FB6-B118-C9F3803C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662A3-CE86-4E38-8129-0B523FB7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Najla Ribeiro Nazar Lamounier</dc:creator>
  <cp:lastModifiedBy>Cleber Henrique Ribeiro</cp:lastModifiedBy>
  <cp:revision>2</cp:revision>
  <cp:lastPrinted>2016-09-19T13:50:00Z</cp:lastPrinted>
  <dcterms:created xsi:type="dcterms:W3CDTF">2017-12-09T17:04:00Z</dcterms:created>
  <dcterms:modified xsi:type="dcterms:W3CDTF">2017-12-09T17:04:00Z</dcterms:modified>
</cp:coreProperties>
</file>